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5E6" w:rsidRDefault="003745E6" w:rsidP="003745E6">
      <w:pPr>
        <w:spacing w:line="276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Θα θέλαμε να σας ενημερώσουμε, ότι η Δ.Ε.Υ.Α. Θέρμης, σε συνεργασία με το ΝΟΗΣΙΣ, διοργανώνει ένα εκπαιδευτικό πρόγραμμα για την ορθολογική διαχείριση του νερού, του πολύτιμου αγαθού της φύσης, που απευθύνεται στους μαθητές των σχολείων του Δήμου Θέρμης. </w:t>
      </w:r>
    </w:p>
    <w:p w:rsidR="003745E6" w:rsidRDefault="003745E6" w:rsidP="003745E6">
      <w:pPr>
        <w:spacing w:line="276" w:lineRule="auto"/>
        <w:jc w:val="both"/>
        <w:rPr>
          <w:rFonts w:ascii="Century Gothic" w:hAnsi="Century Gothic"/>
        </w:rPr>
      </w:pPr>
    </w:p>
    <w:p w:rsidR="003745E6" w:rsidRDefault="003745E6" w:rsidP="003745E6">
      <w:pPr>
        <w:spacing w:line="276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Τα παιδιά «μαθαίνουν για το νερό», συμμετέχοντας σε ένα ειδικά σχεδιασμένο εκπαιδευτικό πρόγραμμα. Συγκεκριμένα, μπορούν να επιλέξουν ανάμεσα από τα δύο παρακάτω:</w:t>
      </w:r>
    </w:p>
    <w:p w:rsidR="003745E6" w:rsidRDefault="003745E6" w:rsidP="003745E6">
      <w:pPr>
        <w:numPr>
          <w:ilvl w:val="0"/>
          <w:numId w:val="1"/>
        </w:numPr>
        <w:spacing w:line="276" w:lineRule="auto"/>
        <w:jc w:val="both"/>
        <w:rPr>
          <w:rFonts w:ascii="Century Gothic" w:eastAsia="Times New Roman" w:hAnsi="Century Gothic"/>
        </w:rPr>
      </w:pPr>
      <w:r>
        <w:rPr>
          <w:rFonts w:ascii="Century Gothic" w:eastAsia="Times New Roman" w:hAnsi="Century Gothic"/>
          <w:b/>
          <w:bCs/>
          <w:lang w:val="en-US"/>
        </w:rPr>
        <w:t>Water Science Show</w:t>
      </w:r>
    </w:p>
    <w:p w:rsidR="003745E6" w:rsidRDefault="003745E6" w:rsidP="003745E6">
      <w:pPr>
        <w:spacing w:line="276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Επιστημονικό </w:t>
      </w:r>
      <w:r>
        <w:rPr>
          <w:rFonts w:ascii="Century Gothic" w:hAnsi="Century Gothic"/>
          <w:lang w:val="en-US"/>
        </w:rPr>
        <w:t>show</w:t>
      </w:r>
      <w:r w:rsidRPr="003745E6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για το νερό που προσφέρει πληροφόρηση και γνώση με ευχάριστο και διασκεδαστικό τρόπο. </w:t>
      </w:r>
    </w:p>
    <w:p w:rsidR="003745E6" w:rsidRDefault="003745E6" w:rsidP="003745E6">
      <w:pPr>
        <w:spacing w:line="276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Το πρόγραμμα είναι σχεδιασμένο σε δύο εκδοχές:</w:t>
      </w:r>
    </w:p>
    <w:p w:rsidR="003745E6" w:rsidRDefault="003745E6" w:rsidP="003745E6">
      <w:pPr>
        <w:spacing w:line="276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-   για μαθητές Γ΄- ΣΤ΄ Δημοτικού</w:t>
      </w:r>
    </w:p>
    <w:p w:rsidR="003745E6" w:rsidRDefault="003745E6" w:rsidP="003745E6">
      <w:pPr>
        <w:spacing w:line="276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Διάρκεια: 40 λεπτά</w:t>
      </w:r>
    </w:p>
    <w:p w:rsidR="003745E6" w:rsidRDefault="003745E6" w:rsidP="003745E6">
      <w:pPr>
        <w:spacing w:line="276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Μέγιστος αριθμός μαθητών: 150</w:t>
      </w:r>
    </w:p>
    <w:p w:rsidR="003745E6" w:rsidRDefault="003745E6" w:rsidP="003745E6">
      <w:pPr>
        <w:spacing w:line="276" w:lineRule="auto"/>
        <w:ind w:left="360"/>
        <w:jc w:val="both"/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>ή</w:t>
      </w:r>
    </w:p>
    <w:p w:rsidR="003745E6" w:rsidRDefault="003745E6" w:rsidP="003745E6">
      <w:pPr>
        <w:numPr>
          <w:ilvl w:val="0"/>
          <w:numId w:val="2"/>
        </w:numPr>
        <w:spacing w:line="276" w:lineRule="auto"/>
        <w:jc w:val="both"/>
        <w:rPr>
          <w:rFonts w:ascii="Century Gothic" w:eastAsia="Times New Roman" w:hAnsi="Century Gothic"/>
        </w:rPr>
      </w:pPr>
      <w:r>
        <w:rPr>
          <w:rFonts w:ascii="Century Gothic" w:eastAsia="Times New Roman" w:hAnsi="Century Gothic"/>
          <w:b/>
          <w:bCs/>
        </w:rPr>
        <w:t>Παγκόσμιο πείραμα για το νερό</w:t>
      </w:r>
    </w:p>
    <w:p w:rsidR="003745E6" w:rsidRDefault="003745E6" w:rsidP="003745E6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Μια σειρά πειραμάτων ειδικά σχεδιασμένων για το νερό, τον πολύτιμο αυτό φυσικό πόρο. </w:t>
      </w:r>
    </w:p>
    <w:p w:rsidR="003745E6" w:rsidRDefault="003745E6" w:rsidP="003745E6">
      <w:pPr>
        <w:spacing w:line="276" w:lineRule="auto"/>
        <w:jc w:val="both"/>
        <w:rPr>
          <w:rFonts w:ascii="Century Gothic" w:hAnsi="Century Gothic"/>
        </w:rPr>
      </w:pPr>
    </w:p>
    <w:p w:rsidR="003745E6" w:rsidRDefault="003745E6" w:rsidP="003745E6">
      <w:pPr>
        <w:spacing w:line="276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Το πρόγραμμα είναι σχεδιασμένο σε δύο εκδοχές:</w:t>
      </w:r>
    </w:p>
    <w:p w:rsidR="003745E6" w:rsidRDefault="003745E6" w:rsidP="003745E6">
      <w:pPr>
        <w:spacing w:line="276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- για  μαθητές Ε΄- ΣΤ΄ Δημοτικού </w:t>
      </w:r>
    </w:p>
    <w:p w:rsidR="003745E6" w:rsidRDefault="003745E6" w:rsidP="003745E6">
      <w:pPr>
        <w:spacing w:line="276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Διάρκεια: 60 λεπτά</w:t>
      </w:r>
    </w:p>
    <w:p w:rsidR="003745E6" w:rsidRDefault="003745E6" w:rsidP="003745E6">
      <w:pPr>
        <w:spacing w:line="276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Μέγιστος αριθμός μαθητών: 25</w:t>
      </w:r>
    </w:p>
    <w:p w:rsidR="003745E6" w:rsidRDefault="003745E6" w:rsidP="003745E6">
      <w:pPr>
        <w:spacing w:line="276" w:lineRule="auto"/>
        <w:jc w:val="both"/>
        <w:rPr>
          <w:rFonts w:ascii="Century Gothic" w:hAnsi="Century Gothic"/>
        </w:rPr>
      </w:pPr>
    </w:p>
    <w:p w:rsidR="003745E6" w:rsidRDefault="003745E6" w:rsidP="003745E6">
      <w:pPr>
        <w:spacing w:line="276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Και τα δύο προγράμματα συνοδεύονται  από προβολή της</w:t>
      </w:r>
      <w:r>
        <w:rPr>
          <w:rFonts w:ascii="Century Gothic" w:hAnsi="Century Gothic"/>
          <w:b/>
          <w:bCs/>
        </w:rPr>
        <w:t xml:space="preserve"> </w:t>
      </w:r>
      <w:r>
        <w:rPr>
          <w:rFonts w:ascii="Century Gothic" w:hAnsi="Century Gothic"/>
        </w:rPr>
        <w:t>ταινίας «</w:t>
      </w:r>
      <w:r>
        <w:rPr>
          <w:rFonts w:ascii="Century Gothic" w:hAnsi="Century Gothic"/>
          <w:b/>
          <w:bCs/>
        </w:rPr>
        <w:t>Η Γη και εγώ</w:t>
      </w:r>
      <w:r>
        <w:rPr>
          <w:rFonts w:ascii="Century Gothic" w:hAnsi="Century Gothic"/>
        </w:rPr>
        <w:t>» στο Πλανητάριο.</w:t>
      </w:r>
    </w:p>
    <w:p w:rsidR="003745E6" w:rsidRDefault="003745E6" w:rsidP="003745E6">
      <w:pPr>
        <w:spacing w:line="276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Πρόκειται για μία ταινία που εντάσσεται στο πλαίσιο εκπαίδευσης για το περιβάλλον και την αειφορία, με στόχο την ευαισθητοποίηση και τη διαμόρφωση οικολογικής συνείδησης. </w:t>
      </w:r>
    </w:p>
    <w:p w:rsidR="003745E6" w:rsidRDefault="003745E6" w:rsidP="003745E6">
      <w:pPr>
        <w:spacing w:line="276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Διάρκεια: 35 λεπτά</w:t>
      </w:r>
    </w:p>
    <w:p w:rsidR="003745E6" w:rsidRDefault="003745E6" w:rsidP="003745E6">
      <w:pPr>
        <w:spacing w:line="276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Μέγιστος αριθμός μαθητών: 150</w:t>
      </w:r>
    </w:p>
    <w:p w:rsidR="003745E6" w:rsidRDefault="003745E6" w:rsidP="003745E6">
      <w:pPr>
        <w:spacing w:line="276" w:lineRule="auto"/>
        <w:jc w:val="both"/>
        <w:rPr>
          <w:rFonts w:ascii="Century Gothic" w:hAnsi="Century Gothic"/>
        </w:rPr>
      </w:pPr>
    </w:p>
    <w:p w:rsidR="003745E6" w:rsidRDefault="003745E6" w:rsidP="003745E6">
      <w:pPr>
        <w:spacing w:line="276" w:lineRule="auto"/>
        <w:jc w:val="both"/>
        <w:rPr>
          <w:rFonts w:ascii="Century Gothic" w:hAnsi="Century Gothic"/>
          <w:b/>
          <w:bCs/>
          <w:u w:val="single"/>
        </w:rPr>
      </w:pPr>
      <w:r>
        <w:rPr>
          <w:rFonts w:ascii="Century Gothic" w:hAnsi="Century Gothic"/>
          <w:b/>
          <w:bCs/>
          <w:u w:val="single"/>
        </w:rPr>
        <w:t>Το πρόγραμμα αυτό παρέχεται δωρεάν στους μαθητές Γ΄ Δημοτικού έως και Γ΄ Γυμνασίου σχολείων του Δήμου Θέρμης από τις 15 Ιανουαρίου έως τις 15 Απριλίου 2019.</w:t>
      </w:r>
    </w:p>
    <w:p w:rsidR="003745E6" w:rsidRDefault="003745E6" w:rsidP="003745E6">
      <w:pPr>
        <w:spacing w:line="276" w:lineRule="auto"/>
        <w:jc w:val="both"/>
        <w:rPr>
          <w:rFonts w:ascii="Century Gothic" w:hAnsi="Century Gothic"/>
        </w:rPr>
      </w:pPr>
    </w:p>
    <w:p w:rsidR="003745E6" w:rsidRDefault="003745E6" w:rsidP="003745E6">
      <w:pPr>
        <w:spacing w:line="276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Στο πλαίσιο του προγράμματος αυτού, έχει σχεδιαστεί το συνημμένο έντυπο, το οποίο παρουσιάζει το πρόγραμμα και περιέχει χρήσιμες συμβουλές για την ορθή διαχείριση του νερού. </w:t>
      </w:r>
    </w:p>
    <w:p w:rsidR="003745E6" w:rsidRDefault="003745E6" w:rsidP="003745E6">
      <w:pPr>
        <w:rPr>
          <w:rFonts w:asciiTheme="minorHAnsi" w:hAnsiTheme="minorHAnsi" w:cstheme="minorBidi"/>
          <w:color w:val="1F497D" w:themeColor="dark2"/>
        </w:rPr>
      </w:pPr>
    </w:p>
    <w:p w:rsidR="003745E6" w:rsidRPr="003745E6" w:rsidRDefault="003745E6" w:rsidP="003745E6">
      <w:pPr>
        <w:spacing w:line="276" w:lineRule="auto"/>
        <w:jc w:val="both"/>
        <w:rPr>
          <w:rFonts w:ascii="Century Gothic" w:hAnsi="Century Gothic"/>
        </w:rPr>
      </w:pPr>
      <w:r w:rsidRPr="003745E6">
        <w:rPr>
          <w:rFonts w:ascii="Arial" w:eastAsia="Times New Roman" w:hAnsi="Arial" w:cs="Arial"/>
          <w:color w:val="222222"/>
          <w:sz w:val="24"/>
          <w:szCs w:val="24"/>
          <w:lang w:eastAsia="el-GR"/>
        </w:rPr>
        <w:t xml:space="preserve">       </w:t>
      </w:r>
      <w:r w:rsidRPr="003745E6">
        <w:rPr>
          <w:rFonts w:ascii="Century Gothic" w:hAnsi="Century Gothic"/>
        </w:rPr>
        <w:t>Με εκτίμηση</w:t>
      </w:r>
    </w:p>
    <w:p w:rsidR="003745E6" w:rsidRDefault="003745E6" w:rsidP="003745E6">
      <w:pPr>
        <w:spacing w:line="276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  </w:t>
      </w:r>
      <w:proofErr w:type="spellStart"/>
      <w:r w:rsidRPr="003745E6">
        <w:rPr>
          <w:rFonts w:ascii="Century Gothic" w:hAnsi="Century Gothic"/>
        </w:rPr>
        <w:t>Τσαλίκη</w:t>
      </w:r>
      <w:proofErr w:type="spellEnd"/>
      <w:r w:rsidRPr="003745E6">
        <w:rPr>
          <w:rFonts w:ascii="Century Gothic" w:hAnsi="Century Gothic"/>
        </w:rPr>
        <w:t xml:space="preserve"> Χριστίνα </w:t>
      </w:r>
    </w:p>
    <w:p w:rsidR="003745E6" w:rsidRDefault="003745E6" w:rsidP="003745E6">
      <w:pPr>
        <w:spacing w:line="276" w:lineRule="auto"/>
        <w:jc w:val="both"/>
        <w:rPr>
          <w:rFonts w:ascii="Century Gothic" w:hAnsi="Century Gothic"/>
        </w:rPr>
      </w:pPr>
      <w:r w:rsidRPr="003745E6">
        <w:rPr>
          <w:rFonts w:ascii="Century Gothic" w:hAnsi="Century Gothic"/>
        </w:rPr>
        <w:t>Υπεύθυνη Περιβαλλοντικής Εκπα</w:t>
      </w:r>
      <w:r>
        <w:rPr>
          <w:rFonts w:ascii="Century Gothic" w:hAnsi="Century Gothic"/>
        </w:rPr>
        <w:t xml:space="preserve">ίδευσης </w:t>
      </w:r>
      <w:r w:rsidRPr="003745E6">
        <w:rPr>
          <w:rFonts w:ascii="Century Gothic" w:hAnsi="Century Gothic"/>
        </w:rPr>
        <w:t>Α/</w:t>
      </w:r>
      <w:proofErr w:type="spellStart"/>
      <w:r w:rsidRPr="003745E6">
        <w:rPr>
          <w:rFonts w:ascii="Century Gothic" w:hAnsi="Century Gothic"/>
        </w:rPr>
        <w:t>θμιας</w:t>
      </w:r>
      <w:proofErr w:type="spellEnd"/>
      <w:r w:rsidRPr="003745E6">
        <w:rPr>
          <w:rFonts w:ascii="Century Gothic" w:hAnsi="Century Gothic"/>
        </w:rPr>
        <w:t xml:space="preserve"> Αν. Θεσσαλονίκη</w:t>
      </w:r>
      <w:r>
        <w:rPr>
          <w:rFonts w:ascii="Century Gothic" w:hAnsi="Century Gothic"/>
        </w:rPr>
        <w:t xml:space="preserve">ς    </w:t>
      </w:r>
    </w:p>
    <w:p w:rsidR="002C363E" w:rsidRPr="003745E6" w:rsidRDefault="003745E6" w:rsidP="003745E6">
      <w:pPr>
        <w:spacing w:line="276" w:lineRule="auto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</w:t>
      </w:r>
      <w:proofErr w:type="spellStart"/>
      <w:r w:rsidRPr="003745E6">
        <w:rPr>
          <w:rFonts w:ascii="Century Gothic" w:hAnsi="Century Gothic"/>
        </w:rPr>
        <w:t>Τηλ</w:t>
      </w:r>
      <w:proofErr w:type="spellEnd"/>
      <w:r w:rsidRPr="003745E6">
        <w:rPr>
          <w:rFonts w:ascii="Century Gothic" w:hAnsi="Century Gothic"/>
        </w:rPr>
        <w:t>. 2310954113</w:t>
      </w:r>
    </w:p>
    <w:sectPr w:rsidR="002C363E" w:rsidRPr="003745E6" w:rsidSect="002C363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D69A1"/>
    <w:multiLevelType w:val="multilevel"/>
    <w:tmpl w:val="3F342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8E2E7B"/>
    <w:multiLevelType w:val="multilevel"/>
    <w:tmpl w:val="571C4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3745E6"/>
    <w:rsid w:val="002C363E"/>
    <w:rsid w:val="00374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5E6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7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2019-01-18T13:30:00Z</dcterms:created>
  <dcterms:modified xsi:type="dcterms:W3CDTF">2019-01-18T13:32:00Z</dcterms:modified>
</cp:coreProperties>
</file>