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Layout w:type="fixed"/>
        <w:tblLook w:val="0000"/>
      </w:tblPr>
      <w:tblGrid>
        <w:gridCol w:w="2088"/>
        <w:gridCol w:w="2880"/>
        <w:gridCol w:w="720"/>
        <w:gridCol w:w="4500"/>
      </w:tblGrid>
      <w:tr w:rsidR="003C3DE2">
        <w:trPr>
          <w:cantSplit/>
          <w:trHeight w:val="2344"/>
        </w:trPr>
        <w:tc>
          <w:tcPr>
            <w:tcW w:w="4968" w:type="dxa"/>
            <w:gridSpan w:val="2"/>
            <w:vMerge w:val="restart"/>
          </w:tcPr>
          <w:p w:rsidR="003C3DE2" w:rsidRDefault="003C3DE2" w:rsidP="003C3DE2">
            <w:pPr>
              <w:pStyle w:val="1"/>
              <w:ind w:left="142" w:firstLine="0"/>
              <w:jc w:val="center"/>
            </w:pPr>
          </w:p>
          <w:p w:rsidR="003C3DE2" w:rsidRDefault="003C3DE2" w:rsidP="003C3DE2">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4pt" o:ole="">
                  <v:imagedata r:id="rId6" o:title=""/>
                </v:shape>
                <o:OLEObject Type="Embed" ProgID="PBrush" ShapeID="_x0000_i1025" DrawAspect="Content" ObjectID="_1641711338" r:id="rId7"/>
              </w:object>
            </w:r>
          </w:p>
          <w:p w:rsidR="003C3DE2" w:rsidRPr="00D361BD" w:rsidRDefault="003C3DE2" w:rsidP="003C3DE2">
            <w:pPr>
              <w:pStyle w:val="1"/>
              <w:ind w:left="142" w:firstLine="0"/>
              <w:jc w:val="center"/>
              <w:rPr>
                <w:rFonts w:ascii="Times New Roman" w:hAnsi="Times New Roman"/>
                <w:spacing w:val="70"/>
              </w:rPr>
            </w:pPr>
            <w:r w:rsidRPr="005853FD">
              <w:t xml:space="preserve"> </w:t>
            </w:r>
            <w:r w:rsidRPr="00D361BD">
              <w:rPr>
                <w:rFonts w:ascii="Times New Roman" w:hAnsi="Times New Roman"/>
                <w:spacing w:val="70"/>
              </w:rPr>
              <w:t>ΕΛΛΗΝΙΚΗ ΔΗΜΟΚΡΑΤΙΑ</w:t>
            </w:r>
          </w:p>
          <w:p w:rsidR="00770A33" w:rsidRDefault="009A537D" w:rsidP="009A537D">
            <w:pPr>
              <w:jc w:val="center"/>
              <w:rPr>
                <w:b/>
                <w:sz w:val="20"/>
                <w:szCs w:val="20"/>
              </w:rPr>
            </w:pPr>
            <w:r w:rsidRPr="00D361BD">
              <w:rPr>
                <w:b/>
                <w:sz w:val="20"/>
                <w:szCs w:val="20"/>
              </w:rPr>
              <w:t>ΥΠΟΥΡΓΕΙΟ</w:t>
            </w:r>
            <w:r w:rsidR="00390F5C" w:rsidRPr="00390F5C">
              <w:rPr>
                <w:b/>
                <w:sz w:val="20"/>
                <w:szCs w:val="20"/>
              </w:rPr>
              <w:t xml:space="preserve"> </w:t>
            </w:r>
            <w:r w:rsidRPr="00D361BD">
              <w:rPr>
                <w:b/>
                <w:sz w:val="20"/>
                <w:szCs w:val="20"/>
              </w:rPr>
              <w:t>ΠΑΙΔΕΙΑΣ</w:t>
            </w:r>
            <w:r w:rsidR="00770A33">
              <w:rPr>
                <w:b/>
                <w:sz w:val="20"/>
                <w:szCs w:val="20"/>
              </w:rPr>
              <w:t>, ΕΡΕΥΝΑΣ</w:t>
            </w:r>
          </w:p>
          <w:p w:rsidR="009A537D" w:rsidRPr="00390F5C" w:rsidRDefault="00390F5C" w:rsidP="009A537D">
            <w:pPr>
              <w:jc w:val="center"/>
              <w:rPr>
                <w:b/>
                <w:sz w:val="20"/>
                <w:szCs w:val="20"/>
              </w:rPr>
            </w:pPr>
            <w:r>
              <w:rPr>
                <w:b/>
                <w:sz w:val="20"/>
                <w:szCs w:val="20"/>
              </w:rPr>
              <w:t xml:space="preserve"> </w:t>
            </w:r>
            <w:r w:rsidR="00C03C06">
              <w:rPr>
                <w:b/>
                <w:sz w:val="20"/>
                <w:szCs w:val="20"/>
              </w:rPr>
              <w:t>ΚΑΙ ΘΡΗΣΚΕΥΜΑΤΩΝ</w:t>
            </w:r>
          </w:p>
          <w:p w:rsidR="003C3DE2" w:rsidRPr="00D361BD" w:rsidRDefault="003C3DE2" w:rsidP="003C3DE2">
            <w:pPr>
              <w:pStyle w:val="a4"/>
              <w:framePr w:w="0" w:hRule="auto" w:hSpace="0" w:wrap="auto" w:vAnchor="margin" w:hAnchor="text" w:xAlign="left" w:yAlign="inline"/>
              <w:rPr>
                <w:rFonts w:ascii="Times New Roman" w:hAnsi="Times New Roman"/>
              </w:rPr>
            </w:pPr>
            <w:r w:rsidRPr="00D361BD">
              <w:rPr>
                <w:rFonts w:ascii="Times New Roman" w:hAnsi="Times New Roman"/>
              </w:rPr>
              <w:t>ΠΕΡΙΦ. Δ/ΝΣΗ Π/ΘΜΙΑΣ &amp; Δ/ΘΜΙΑΣ ΕΚΠ/ΣΗΣ</w:t>
            </w:r>
          </w:p>
          <w:p w:rsidR="003C3DE2" w:rsidRPr="00D361BD" w:rsidRDefault="003C3DE2" w:rsidP="003C3DE2">
            <w:pPr>
              <w:pStyle w:val="a4"/>
              <w:framePr w:w="0" w:hRule="auto" w:hSpace="0" w:wrap="auto" w:vAnchor="margin" w:hAnchor="text" w:xAlign="left" w:yAlign="inline"/>
              <w:rPr>
                <w:rFonts w:ascii="Times New Roman" w:hAnsi="Times New Roman"/>
                <w:spacing w:val="88"/>
              </w:rPr>
            </w:pPr>
            <w:r w:rsidRPr="00D361BD">
              <w:rPr>
                <w:rFonts w:ascii="Times New Roman" w:hAnsi="Times New Roman"/>
                <w:spacing w:val="84"/>
              </w:rPr>
              <w:t>ΚΕΝΤΡΙΚΗΣ ΜΑΚΕΔΟ</w:t>
            </w:r>
            <w:r w:rsidRPr="00D361BD">
              <w:rPr>
                <w:rFonts w:ascii="Times New Roman" w:hAnsi="Times New Roman"/>
                <w:spacing w:val="88"/>
              </w:rPr>
              <w:t>ΝΙΑΣ</w:t>
            </w:r>
          </w:p>
          <w:p w:rsidR="003C3DE2" w:rsidRPr="00D361BD" w:rsidRDefault="003C3DE2" w:rsidP="003C3DE2">
            <w:pPr>
              <w:pStyle w:val="a5"/>
              <w:framePr w:w="0" w:hRule="auto" w:hSpace="0" w:wrap="auto" w:vAnchor="margin" w:hAnchor="text" w:xAlign="left" w:yAlign="inline"/>
              <w:ind w:left="0" w:right="-110"/>
              <w:rPr>
                <w:rFonts w:ascii="Times New Roman" w:hAnsi="Times New Roman"/>
                <w:spacing w:val="40"/>
                <w:sz w:val="20"/>
              </w:rPr>
            </w:pPr>
            <w:r w:rsidRPr="00D361BD">
              <w:rPr>
                <w:rFonts w:ascii="Times New Roman" w:hAnsi="Times New Roman"/>
                <w:spacing w:val="40"/>
                <w:sz w:val="20"/>
              </w:rPr>
              <w:t>Δ/ΝΣΗ ΠΡΩΤ/ΘΜΙΑΣ ΕΚΠ/ΣΗΣ</w:t>
            </w:r>
          </w:p>
          <w:p w:rsidR="003C3DE2" w:rsidRPr="00DA2A44" w:rsidRDefault="003C3DE2" w:rsidP="003C3DE2">
            <w:pPr>
              <w:pStyle w:val="a5"/>
              <w:framePr w:w="0" w:hRule="auto" w:hSpace="0" w:wrap="auto" w:vAnchor="margin" w:hAnchor="text" w:xAlign="left" w:yAlign="inline"/>
              <w:ind w:left="0" w:right="-110"/>
              <w:rPr>
                <w:rFonts w:ascii="Times New Roman" w:hAnsi="Times New Roman"/>
                <w:spacing w:val="40"/>
                <w:sz w:val="20"/>
              </w:rPr>
            </w:pPr>
            <w:r w:rsidRPr="00D361BD">
              <w:rPr>
                <w:rFonts w:ascii="Times New Roman" w:hAnsi="Times New Roman"/>
                <w:sz w:val="20"/>
              </w:rPr>
              <w:t>ΑΝΑΤΟΛΙΚΗΣ ΘΕΣΣΑΛΟΝΙΚΗΣ</w:t>
            </w:r>
          </w:p>
          <w:p w:rsidR="003C3DE2" w:rsidRPr="00DA2A44" w:rsidRDefault="00935857" w:rsidP="003C3DE2">
            <w:pPr>
              <w:tabs>
                <w:tab w:val="right" w:pos="4752"/>
              </w:tabs>
            </w:pPr>
            <w:r w:rsidRPr="00935857">
              <w:rPr>
                <w:b/>
                <w:noProof/>
              </w:rPr>
              <w:pict>
                <v:line id="_x0000_s1029" style="position:absolute;flip:y;z-index:251657728" from="27pt,6.5pt" to="3in,6.5pt"/>
              </w:pict>
            </w:r>
            <w:r w:rsidR="003C3DE2">
              <w:tab/>
            </w:r>
          </w:p>
          <w:p w:rsidR="003C3DE2" w:rsidRDefault="003C3DE2" w:rsidP="003C3DE2">
            <w:pPr>
              <w:tabs>
                <w:tab w:val="right" w:pos="4752"/>
              </w:tabs>
            </w:pPr>
            <w:r w:rsidRPr="00BD6887">
              <w:t xml:space="preserve">     </w:t>
            </w:r>
            <w:r w:rsidR="00DA2A44">
              <w:t>92</w:t>
            </w:r>
            <w:r w:rsidR="00DA2A44" w:rsidRPr="00DA2A44">
              <w:rPr>
                <w:vertAlign w:val="superscript"/>
              </w:rPr>
              <w:t>ο</w:t>
            </w:r>
            <w:r w:rsidR="00DA2A44">
              <w:t xml:space="preserve"> </w:t>
            </w:r>
            <w:r>
              <w:t>Δημοτικό Σχολείο</w:t>
            </w:r>
            <w:r w:rsidR="00DA2A44">
              <w:t xml:space="preserve"> Θεσσαλονίκης</w:t>
            </w:r>
          </w:p>
          <w:p w:rsidR="003C3DE2" w:rsidRPr="00B24164" w:rsidRDefault="003C3DE2" w:rsidP="003C3DE2">
            <w:pPr>
              <w:tabs>
                <w:tab w:val="right" w:pos="4752"/>
              </w:tabs>
            </w:pPr>
          </w:p>
        </w:tc>
        <w:tc>
          <w:tcPr>
            <w:tcW w:w="5220" w:type="dxa"/>
            <w:gridSpan w:val="2"/>
          </w:tcPr>
          <w:p w:rsidR="003C3DE2" w:rsidRDefault="003C3DE2" w:rsidP="003C3DE2">
            <w:pPr>
              <w:pStyle w:val="1"/>
              <w:ind w:left="0" w:firstLine="0"/>
              <w:jc w:val="center"/>
              <w:rPr>
                <w:b w:val="0"/>
                <w:sz w:val="24"/>
              </w:rPr>
            </w:pPr>
          </w:p>
          <w:p w:rsidR="003C3DE2" w:rsidRDefault="003C3DE2" w:rsidP="003C3DE2">
            <w:pPr>
              <w:pStyle w:val="1"/>
              <w:ind w:left="0" w:firstLine="0"/>
              <w:jc w:val="center"/>
              <w:rPr>
                <w:b w:val="0"/>
              </w:rPr>
            </w:pPr>
          </w:p>
          <w:p w:rsidR="003C3DE2" w:rsidRDefault="003C3DE2" w:rsidP="003C3DE2">
            <w:pPr>
              <w:pStyle w:val="1"/>
              <w:ind w:left="0" w:firstLine="0"/>
              <w:jc w:val="center"/>
              <w:rPr>
                <w:b w:val="0"/>
                <w:sz w:val="24"/>
              </w:rPr>
            </w:pPr>
          </w:p>
          <w:p w:rsidR="003C3DE2" w:rsidRPr="00202CD6" w:rsidRDefault="003C3DE2" w:rsidP="003C3DE2">
            <w:pPr>
              <w:pStyle w:val="1"/>
              <w:ind w:left="0" w:firstLine="0"/>
              <w:rPr>
                <w:b w:val="0"/>
                <w:bCs/>
              </w:rPr>
            </w:pPr>
            <w:r w:rsidRPr="009B7D4A">
              <w:rPr>
                <w:bCs/>
                <w:sz w:val="24"/>
              </w:rPr>
              <w:t xml:space="preserve">   </w:t>
            </w:r>
            <w:r>
              <w:rPr>
                <w:bCs/>
                <w:sz w:val="24"/>
              </w:rPr>
              <w:t xml:space="preserve">        </w:t>
            </w:r>
            <w:r w:rsidRPr="00D361BD">
              <w:rPr>
                <w:b w:val="0"/>
                <w:bCs/>
              </w:rPr>
              <w:t xml:space="preserve">Θεσσαλονίκη, </w:t>
            </w:r>
            <w:r w:rsidR="002404AF">
              <w:rPr>
                <w:b w:val="0"/>
                <w:bCs/>
              </w:rPr>
              <w:t>2</w:t>
            </w:r>
            <w:r w:rsidR="00540827">
              <w:rPr>
                <w:b w:val="0"/>
                <w:bCs/>
                <w:lang w:val="en-US"/>
              </w:rPr>
              <w:t>7</w:t>
            </w:r>
            <w:r w:rsidR="00137176">
              <w:rPr>
                <w:b w:val="0"/>
                <w:bCs/>
                <w:lang w:val="en-US"/>
              </w:rPr>
              <w:t>-</w:t>
            </w:r>
            <w:r w:rsidR="00202CD6">
              <w:rPr>
                <w:b w:val="0"/>
                <w:bCs/>
              </w:rPr>
              <w:t>01-2020</w:t>
            </w:r>
          </w:p>
          <w:p w:rsidR="003C3DE2" w:rsidRPr="00045160" w:rsidRDefault="003C3DE2" w:rsidP="007467A8">
            <w:pPr>
              <w:pStyle w:val="1"/>
              <w:ind w:left="0" w:firstLine="0"/>
              <w:rPr>
                <w:bCs/>
              </w:rPr>
            </w:pPr>
            <w:r>
              <w:rPr>
                <w:b w:val="0"/>
                <w:bCs/>
                <w:sz w:val="24"/>
              </w:rPr>
              <w:t xml:space="preserve">           </w:t>
            </w:r>
            <w:proofErr w:type="spellStart"/>
            <w:r w:rsidRPr="00D361BD">
              <w:rPr>
                <w:b w:val="0"/>
                <w:bCs/>
              </w:rPr>
              <w:t>Αριθμ</w:t>
            </w:r>
            <w:proofErr w:type="spellEnd"/>
            <w:r w:rsidRPr="00D361BD">
              <w:rPr>
                <w:b w:val="0"/>
                <w:bCs/>
              </w:rPr>
              <w:t xml:space="preserve">. </w:t>
            </w:r>
            <w:proofErr w:type="spellStart"/>
            <w:r w:rsidRPr="00D361BD">
              <w:rPr>
                <w:b w:val="0"/>
                <w:bCs/>
              </w:rPr>
              <w:t>Πρωτ</w:t>
            </w:r>
            <w:proofErr w:type="spellEnd"/>
            <w:r w:rsidRPr="00D361BD">
              <w:rPr>
                <w:b w:val="0"/>
                <w:bCs/>
              </w:rPr>
              <w:t>.:</w:t>
            </w:r>
            <w:r w:rsidRPr="00D361BD">
              <w:rPr>
                <w:bCs/>
              </w:rPr>
              <w:t xml:space="preserve"> </w:t>
            </w:r>
            <w:r w:rsidR="00C05067">
              <w:rPr>
                <w:bCs/>
                <w:lang w:val="en-US"/>
              </w:rPr>
              <w:t>21</w:t>
            </w:r>
            <w:r w:rsidRPr="00D361BD">
              <w:rPr>
                <w:bCs/>
              </w:rPr>
              <w:t xml:space="preserve"> </w:t>
            </w:r>
          </w:p>
        </w:tc>
      </w:tr>
      <w:tr w:rsidR="003C3DE2">
        <w:trPr>
          <w:cantSplit/>
          <w:trHeight w:val="276"/>
        </w:trPr>
        <w:tc>
          <w:tcPr>
            <w:tcW w:w="4968" w:type="dxa"/>
            <w:gridSpan w:val="2"/>
            <w:vMerge/>
          </w:tcPr>
          <w:p w:rsidR="003C3DE2" w:rsidRDefault="003C3DE2" w:rsidP="003C3DE2">
            <w:pPr>
              <w:pStyle w:val="1"/>
              <w:ind w:left="0" w:firstLine="0"/>
              <w:jc w:val="center"/>
              <w:rPr>
                <w:b w:val="0"/>
                <w:sz w:val="24"/>
              </w:rPr>
            </w:pPr>
          </w:p>
        </w:tc>
        <w:tc>
          <w:tcPr>
            <w:tcW w:w="720" w:type="dxa"/>
            <w:vMerge w:val="restart"/>
          </w:tcPr>
          <w:p w:rsidR="003C3DE2" w:rsidRDefault="003C3DE2" w:rsidP="003C3DE2">
            <w:pPr>
              <w:pStyle w:val="1"/>
              <w:ind w:left="-106" w:right="-108" w:firstLine="0"/>
              <w:jc w:val="center"/>
              <w:rPr>
                <w:rFonts w:cs="Arial"/>
                <w:sz w:val="24"/>
              </w:rPr>
            </w:pPr>
          </w:p>
          <w:p w:rsidR="003C3DE2" w:rsidRDefault="003C3DE2" w:rsidP="003C3DE2">
            <w:pPr>
              <w:ind w:left="1154"/>
              <w:jc w:val="center"/>
              <w:rPr>
                <w:rFonts w:ascii="Arial" w:hAnsi="Arial" w:cs="Arial"/>
                <w:u w:val="single"/>
              </w:rPr>
            </w:pPr>
          </w:p>
          <w:p w:rsidR="003C3DE2" w:rsidRDefault="003C3DE2" w:rsidP="003C3DE2">
            <w:pPr>
              <w:jc w:val="center"/>
              <w:rPr>
                <w:rFonts w:ascii="Arial" w:hAnsi="Arial" w:cs="Arial"/>
              </w:rPr>
            </w:pPr>
          </w:p>
          <w:p w:rsidR="003C3DE2" w:rsidRDefault="003C3DE2" w:rsidP="003C3DE2">
            <w:pPr>
              <w:jc w:val="center"/>
              <w:rPr>
                <w:rFonts w:ascii="Arial" w:hAnsi="Arial" w:cs="Arial"/>
              </w:rPr>
            </w:pPr>
          </w:p>
          <w:p w:rsidR="003C3DE2" w:rsidRDefault="003C3DE2" w:rsidP="003C3DE2">
            <w:pPr>
              <w:pStyle w:val="a3"/>
              <w:tabs>
                <w:tab w:val="clear" w:pos="4153"/>
                <w:tab w:val="clear" w:pos="8306"/>
              </w:tabs>
              <w:jc w:val="center"/>
            </w:pPr>
          </w:p>
          <w:p w:rsidR="003C3DE2" w:rsidRDefault="003C3DE2" w:rsidP="003C3DE2">
            <w:pPr>
              <w:pStyle w:val="a3"/>
              <w:tabs>
                <w:tab w:val="clear" w:pos="4153"/>
                <w:tab w:val="clear" w:pos="8306"/>
              </w:tabs>
              <w:jc w:val="center"/>
            </w:pPr>
          </w:p>
          <w:p w:rsidR="003C3DE2" w:rsidRDefault="003C3DE2" w:rsidP="003C3DE2">
            <w:pPr>
              <w:pStyle w:val="a3"/>
              <w:tabs>
                <w:tab w:val="clear" w:pos="4153"/>
                <w:tab w:val="clear" w:pos="8306"/>
              </w:tabs>
              <w:jc w:val="center"/>
            </w:pPr>
          </w:p>
        </w:tc>
        <w:tc>
          <w:tcPr>
            <w:tcW w:w="4500" w:type="dxa"/>
            <w:vMerge w:val="restart"/>
          </w:tcPr>
          <w:p w:rsidR="003C3DE2" w:rsidRDefault="003C3DE2" w:rsidP="003C3DE2">
            <w:pPr>
              <w:ind w:left="1154"/>
              <w:jc w:val="center"/>
              <w:rPr>
                <w:rFonts w:ascii="Arial" w:hAnsi="Arial" w:cs="Arial"/>
                <w:b/>
                <w:bCs/>
              </w:rPr>
            </w:pPr>
          </w:p>
          <w:p w:rsidR="003C3DE2" w:rsidRPr="00D361BD" w:rsidRDefault="003C3DE2" w:rsidP="003C3DE2">
            <w:pPr>
              <w:rPr>
                <w:rFonts w:ascii="Arial" w:hAnsi="Arial" w:cs="Arial"/>
                <w:bCs/>
                <w:sz w:val="20"/>
                <w:szCs w:val="20"/>
              </w:rPr>
            </w:pPr>
            <w:r w:rsidRPr="00D361BD">
              <w:rPr>
                <w:rFonts w:ascii="Arial" w:hAnsi="Arial" w:cs="Arial"/>
                <w:bCs/>
                <w:sz w:val="20"/>
                <w:szCs w:val="20"/>
              </w:rPr>
              <w:t xml:space="preserve">ΠΡΟΣ: </w:t>
            </w:r>
            <w:r w:rsidR="00FE6B34">
              <w:rPr>
                <w:rFonts w:ascii="Arial" w:hAnsi="Arial" w:cs="Arial"/>
                <w:bCs/>
                <w:sz w:val="20"/>
                <w:szCs w:val="20"/>
              </w:rPr>
              <w:t>Διεύθυνση</w:t>
            </w:r>
            <w:r w:rsidRPr="00D361BD">
              <w:rPr>
                <w:rFonts w:ascii="Arial" w:hAnsi="Arial" w:cs="Arial"/>
                <w:bCs/>
                <w:sz w:val="20"/>
                <w:szCs w:val="20"/>
              </w:rPr>
              <w:t xml:space="preserve"> Π.Ε. Αν. Θεσ/νίκης</w:t>
            </w:r>
          </w:p>
          <w:p w:rsidR="003C3DE2" w:rsidRPr="00586BA9" w:rsidRDefault="003C3DE2" w:rsidP="003C3DE2">
            <w:pPr>
              <w:pStyle w:val="6"/>
              <w:ind w:left="0"/>
              <w:rPr>
                <w:sz w:val="28"/>
                <w:szCs w:val="28"/>
              </w:rPr>
            </w:pPr>
            <w:r w:rsidRPr="00586BA9">
              <w:t xml:space="preserve">         </w:t>
            </w:r>
          </w:p>
          <w:p w:rsidR="003C3DE2" w:rsidRPr="00586BA9" w:rsidRDefault="003C3DE2" w:rsidP="003C3DE2">
            <w:pPr>
              <w:rPr>
                <w:rFonts w:ascii="Arial" w:hAnsi="Arial" w:cs="Arial"/>
              </w:rPr>
            </w:pPr>
          </w:p>
          <w:p w:rsidR="003C3DE2" w:rsidRPr="00D361BD" w:rsidRDefault="003C3DE2" w:rsidP="003C3DE2">
            <w:pPr>
              <w:rPr>
                <w:rFonts w:ascii="Arial" w:hAnsi="Arial" w:cs="Arial"/>
                <w:sz w:val="20"/>
                <w:szCs w:val="20"/>
              </w:rPr>
            </w:pPr>
            <w:r w:rsidRPr="00D361BD">
              <w:rPr>
                <w:rFonts w:ascii="Arial" w:hAnsi="Arial" w:cs="Arial"/>
                <w:sz w:val="20"/>
                <w:szCs w:val="20"/>
              </w:rPr>
              <w:t xml:space="preserve">ΚΟΙΝ:   </w:t>
            </w:r>
          </w:p>
          <w:p w:rsidR="003C3DE2" w:rsidRPr="00B24164" w:rsidRDefault="003C3DE2" w:rsidP="003C3DE2">
            <w:r w:rsidRPr="00586BA9">
              <w:rPr>
                <w:rFonts w:ascii="Arial" w:hAnsi="Arial" w:cs="Arial"/>
              </w:rPr>
              <w:t xml:space="preserve">            </w:t>
            </w:r>
          </w:p>
        </w:tc>
      </w:tr>
      <w:tr w:rsidR="003C3DE2">
        <w:trPr>
          <w:cantSplit/>
        </w:trPr>
        <w:tc>
          <w:tcPr>
            <w:tcW w:w="2088" w:type="dxa"/>
          </w:tcPr>
          <w:p w:rsidR="003C3DE2" w:rsidRDefault="003C3DE2" w:rsidP="003C3DE2">
            <w:pPr>
              <w:pStyle w:val="1"/>
              <w:ind w:left="0" w:firstLine="0"/>
              <w:jc w:val="right"/>
              <w:rPr>
                <w:b w:val="0"/>
                <w:sz w:val="18"/>
              </w:rPr>
            </w:pPr>
            <w:proofErr w:type="spellStart"/>
            <w:r>
              <w:rPr>
                <w:b w:val="0"/>
                <w:sz w:val="18"/>
              </w:rPr>
              <w:t>Ταχ</w:t>
            </w:r>
            <w:proofErr w:type="spellEnd"/>
            <w:r>
              <w:rPr>
                <w:b w:val="0"/>
                <w:sz w:val="18"/>
              </w:rPr>
              <w:t>. Δ/</w:t>
            </w:r>
            <w:proofErr w:type="spellStart"/>
            <w:r>
              <w:rPr>
                <w:b w:val="0"/>
                <w:sz w:val="18"/>
              </w:rPr>
              <w:t>νση</w:t>
            </w:r>
            <w:proofErr w:type="spellEnd"/>
            <w:r>
              <w:rPr>
                <w:b w:val="0"/>
                <w:sz w:val="18"/>
              </w:rPr>
              <w:t>:</w:t>
            </w:r>
          </w:p>
        </w:tc>
        <w:tc>
          <w:tcPr>
            <w:tcW w:w="2880" w:type="dxa"/>
          </w:tcPr>
          <w:p w:rsidR="003C3DE2" w:rsidRDefault="00DA2A44" w:rsidP="003C3DE2">
            <w:pPr>
              <w:pStyle w:val="a3"/>
              <w:tabs>
                <w:tab w:val="clear" w:pos="4153"/>
                <w:tab w:val="clear" w:pos="8306"/>
              </w:tabs>
              <w:rPr>
                <w:rFonts w:ascii="Arial" w:hAnsi="Arial"/>
                <w:sz w:val="18"/>
              </w:rPr>
            </w:pPr>
            <w:proofErr w:type="spellStart"/>
            <w:r>
              <w:rPr>
                <w:rFonts w:ascii="Arial" w:hAnsi="Arial"/>
                <w:sz w:val="18"/>
              </w:rPr>
              <w:t>Παπάφη</w:t>
            </w:r>
            <w:proofErr w:type="spellEnd"/>
            <w:r>
              <w:rPr>
                <w:rFonts w:ascii="Arial" w:hAnsi="Arial"/>
                <w:sz w:val="18"/>
              </w:rPr>
              <w:t xml:space="preserve"> 229</w:t>
            </w:r>
          </w:p>
        </w:tc>
        <w:tc>
          <w:tcPr>
            <w:tcW w:w="720" w:type="dxa"/>
            <w:vMerge/>
          </w:tcPr>
          <w:p w:rsidR="003C3DE2" w:rsidRDefault="003C3DE2" w:rsidP="003C3DE2">
            <w:pPr>
              <w:pStyle w:val="a3"/>
              <w:tabs>
                <w:tab w:val="clear" w:pos="4153"/>
                <w:tab w:val="clear" w:pos="8306"/>
              </w:tabs>
              <w:jc w:val="center"/>
              <w:rPr>
                <w:rFonts w:ascii="Arial" w:hAnsi="Arial"/>
                <w:sz w:val="18"/>
              </w:rPr>
            </w:pPr>
          </w:p>
        </w:tc>
        <w:tc>
          <w:tcPr>
            <w:tcW w:w="4500" w:type="dxa"/>
            <w:vMerge/>
          </w:tcPr>
          <w:p w:rsidR="003C3DE2" w:rsidRDefault="003C3DE2" w:rsidP="003C3DE2">
            <w:pPr>
              <w:pStyle w:val="1"/>
              <w:ind w:left="0" w:firstLine="0"/>
              <w:jc w:val="center"/>
              <w:rPr>
                <w:sz w:val="24"/>
              </w:rPr>
            </w:pPr>
          </w:p>
        </w:tc>
      </w:tr>
      <w:tr w:rsidR="003C3DE2">
        <w:trPr>
          <w:cantSplit/>
        </w:trPr>
        <w:tc>
          <w:tcPr>
            <w:tcW w:w="2088" w:type="dxa"/>
          </w:tcPr>
          <w:p w:rsidR="003C3DE2" w:rsidRDefault="003C3DE2" w:rsidP="003C3DE2">
            <w:pPr>
              <w:pStyle w:val="1"/>
              <w:ind w:left="0" w:firstLine="0"/>
              <w:jc w:val="right"/>
              <w:rPr>
                <w:b w:val="0"/>
                <w:sz w:val="18"/>
              </w:rPr>
            </w:pPr>
            <w:r>
              <w:rPr>
                <w:b w:val="0"/>
                <w:sz w:val="18"/>
              </w:rPr>
              <w:t>Πληροφορίες:</w:t>
            </w:r>
          </w:p>
        </w:tc>
        <w:tc>
          <w:tcPr>
            <w:tcW w:w="2880" w:type="dxa"/>
          </w:tcPr>
          <w:p w:rsidR="003C3DE2" w:rsidRPr="00314040" w:rsidRDefault="00EB5254" w:rsidP="003C3DE2">
            <w:pPr>
              <w:pStyle w:val="1"/>
              <w:ind w:left="0" w:firstLine="0"/>
              <w:rPr>
                <w:b w:val="0"/>
                <w:sz w:val="18"/>
              </w:rPr>
            </w:pPr>
            <w:r>
              <w:rPr>
                <w:b w:val="0"/>
                <w:sz w:val="18"/>
              </w:rPr>
              <w:t>Μποσδελεκίδης Ευστράτιος</w:t>
            </w:r>
          </w:p>
        </w:tc>
        <w:tc>
          <w:tcPr>
            <w:tcW w:w="720" w:type="dxa"/>
            <w:vMerge/>
          </w:tcPr>
          <w:p w:rsidR="003C3DE2" w:rsidRDefault="003C3DE2" w:rsidP="003C3DE2">
            <w:pPr>
              <w:pStyle w:val="1"/>
              <w:ind w:left="0" w:firstLine="0"/>
              <w:jc w:val="center"/>
              <w:rPr>
                <w:b w:val="0"/>
                <w:sz w:val="18"/>
              </w:rPr>
            </w:pPr>
          </w:p>
        </w:tc>
        <w:tc>
          <w:tcPr>
            <w:tcW w:w="4500" w:type="dxa"/>
            <w:vMerge/>
          </w:tcPr>
          <w:p w:rsidR="003C3DE2" w:rsidRDefault="003C3DE2" w:rsidP="003C3DE2">
            <w:pPr>
              <w:pStyle w:val="1"/>
              <w:ind w:left="0" w:firstLine="0"/>
              <w:jc w:val="center"/>
              <w:rPr>
                <w:sz w:val="24"/>
              </w:rPr>
            </w:pPr>
          </w:p>
        </w:tc>
      </w:tr>
      <w:tr w:rsidR="003C3DE2">
        <w:trPr>
          <w:cantSplit/>
        </w:trPr>
        <w:tc>
          <w:tcPr>
            <w:tcW w:w="2088" w:type="dxa"/>
          </w:tcPr>
          <w:p w:rsidR="003C3DE2" w:rsidRDefault="003C3DE2" w:rsidP="003C3DE2">
            <w:pPr>
              <w:pStyle w:val="1"/>
              <w:ind w:left="0" w:firstLine="0"/>
              <w:jc w:val="right"/>
              <w:rPr>
                <w:b w:val="0"/>
                <w:sz w:val="18"/>
              </w:rPr>
            </w:pPr>
            <w:r>
              <w:rPr>
                <w:b w:val="0"/>
                <w:sz w:val="18"/>
              </w:rPr>
              <w:t>Τηλέφωνο:</w:t>
            </w:r>
          </w:p>
        </w:tc>
        <w:tc>
          <w:tcPr>
            <w:tcW w:w="2880" w:type="dxa"/>
          </w:tcPr>
          <w:p w:rsidR="003C3DE2" w:rsidRDefault="00DA2A44" w:rsidP="003C3DE2">
            <w:pPr>
              <w:pStyle w:val="1"/>
              <w:ind w:left="0" w:firstLine="0"/>
              <w:rPr>
                <w:b w:val="0"/>
                <w:sz w:val="18"/>
              </w:rPr>
            </w:pPr>
            <w:r>
              <w:rPr>
                <w:b w:val="0"/>
                <w:sz w:val="18"/>
              </w:rPr>
              <w:t>2310917217</w:t>
            </w:r>
          </w:p>
        </w:tc>
        <w:tc>
          <w:tcPr>
            <w:tcW w:w="720" w:type="dxa"/>
            <w:vMerge/>
          </w:tcPr>
          <w:p w:rsidR="003C3DE2" w:rsidRDefault="003C3DE2" w:rsidP="003C3DE2">
            <w:pPr>
              <w:pStyle w:val="1"/>
              <w:ind w:left="0" w:firstLine="0"/>
              <w:jc w:val="center"/>
              <w:rPr>
                <w:b w:val="0"/>
                <w:sz w:val="18"/>
              </w:rPr>
            </w:pPr>
          </w:p>
        </w:tc>
        <w:tc>
          <w:tcPr>
            <w:tcW w:w="4500" w:type="dxa"/>
            <w:vMerge/>
          </w:tcPr>
          <w:p w:rsidR="003C3DE2" w:rsidRDefault="003C3DE2" w:rsidP="003C3DE2">
            <w:pPr>
              <w:pStyle w:val="1"/>
              <w:ind w:left="0" w:firstLine="0"/>
              <w:jc w:val="center"/>
              <w:rPr>
                <w:sz w:val="24"/>
              </w:rPr>
            </w:pPr>
          </w:p>
        </w:tc>
      </w:tr>
      <w:tr w:rsidR="003C3DE2">
        <w:trPr>
          <w:cantSplit/>
          <w:trHeight w:val="88"/>
        </w:trPr>
        <w:tc>
          <w:tcPr>
            <w:tcW w:w="2088" w:type="dxa"/>
          </w:tcPr>
          <w:p w:rsidR="003C3DE2" w:rsidRDefault="00A62891" w:rsidP="003C3DE2">
            <w:pPr>
              <w:pStyle w:val="1"/>
              <w:ind w:left="0" w:firstLine="0"/>
              <w:jc w:val="right"/>
              <w:rPr>
                <w:b w:val="0"/>
                <w:sz w:val="18"/>
              </w:rPr>
            </w:pPr>
            <w:r>
              <w:rPr>
                <w:b w:val="0"/>
                <w:sz w:val="18"/>
              </w:rPr>
              <w:t>Φαξ</w:t>
            </w:r>
            <w:r w:rsidR="003C3DE2">
              <w:rPr>
                <w:b w:val="0"/>
                <w:sz w:val="18"/>
              </w:rPr>
              <w:t>:</w:t>
            </w:r>
          </w:p>
        </w:tc>
        <w:tc>
          <w:tcPr>
            <w:tcW w:w="2880" w:type="dxa"/>
          </w:tcPr>
          <w:p w:rsidR="003C3DE2" w:rsidRDefault="00DA2A44" w:rsidP="003C3DE2">
            <w:pPr>
              <w:pStyle w:val="1"/>
              <w:ind w:left="0" w:firstLine="0"/>
              <w:rPr>
                <w:b w:val="0"/>
                <w:sz w:val="18"/>
              </w:rPr>
            </w:pPr>
            <w:r>
              <w:rPr>
                <w:b w:val="0"/>
                <w:sz w:val="18"/>
              </w:rPr>
              <w:t>2310917217</w:t>
            </w:r>
          </w:p>
        </w:tc>
        <w:tc>
          <w:tcPr>
            <w:tcW w:w="720" w:type="dxa"/>
            <w:vMerge/>
          </w:tcPr>
          <w:p w:rsidR="003C3DE2" w:rsidRDefault="003C3DE2" w:rsidP="003C3DE2">
            <w:pPr>
              <w:pStyle w:val="1"/>
              <w:ind w:left="0" w:firstLine="0"/>
              <w:jc w:val="center"/>
              <w:rPr>
                <w:b w:val="0"/>
                <w:sz w:val="18"/>
              </w:rPr>
            </w:pPr>
          </w:p>
        </w:tc>
        <w:tc>
          <w:tcPr>
            <w:tcW w:w="4500" w:type="dxa"/>
            <w:vMerge/>
          </w:tcPr>
          <w:p w:rsidR="003C3DE2" w:rsidRDefault="003C3DE2" w:rsidP="003C3DE2">
            <w:pPr>
              <w:pStyle w:val="1"/>
              <w:ind w:left="0" w:firstLine="0"/>
              <w:jc w:val="center"/>
              <w:rPr>
                <w:sz w:val="24"/>
              </w:rPr>
            </w:pPr>
          </w:p>
        </w:tc>
      </w:tr>
      <w:tr w:rsidR="003C3DE2">
        <w:trPr>
          <w:cantSplit/>
          <w:trHeight w:val="88"/>
        </w:trPr>
        <w:tc>
          <w:tcPr>
            <w:tcW w:w="2088" w:type="dxa"/>
          </w:tcPr>
          <w:p w:rsidR="003C3DE2" w:rsidRDefault="003C3DE2" w:rsidP="003C3DE2">
            <w:pPr>
              <w:pStyle w:val="1"/>
              <w:ind w:left="0" w:firstLine="0"/>
              <w:jc w:val="right"/>
              <w:rPr>
                <w:b w:val="0"/>
                <w:sz w:val="18"/>
              </w:rPr>
            </w:pPr>
            <w:r>
              <w:rPr>
                <w:b w:val="0"/>
                <w:sz w:val="18"/>
              </w:rPr>
              <w:t>Ηλεκτρ. Ταχυδρομείο:</w:t>
            </w:r>
          </w:p>
        </w:tc>
        <w:tc>
          <w:tcPr>
            <w:tcW w:w="2880" w:type="dxa"/>
          </w:tcPr>
          <w:p w:rsidR="003C3DE2" w:rsidRPr="00DA2A44" w:rsidRDefault="00935857" w:rsidP="003C3DE2">
            <w:pPr>
              <w:pStyle w:val="1"/>
              <w:ind w:left="0" w:firstLine="0"/>
              <w:rPr>
                <w:b w:val="0"/>
                <w:sz w:val="18"/>
              </w:rPr>
            </w:pPr>
            <w:hyperlink r:id="rId8" w:history="1">
              <w:r w:rsidR="00DA2A44" w:rsidRPr="00BA2D53">
                <w:rPr>
                  <w:rStyle w:val="-"/>
                  <w:b w:val="0"/>
                  <w:sz w:val="18"/>
                  <w:lang w:val="en-US"/>
                </w:rPr>
                <w:t>mail</w:t>
              </w:r>
              <w:r w:rsidR="00DA2A44" w:rsidRPr="00BA2D53">
                <w:rPr>
                  <w:rStyle w:val="-"/>
                  <w:b w:val="0"/>
                  <w:sz w:val="18"/>
                </w:rPr>
                <w:t>@92</w:t>
              </w:r>
              <w:r w:rsidR="00DA2A44" w:rsidRPr="00BA2D53">
                <w:rPr>
                  <w:rStyle w:val="-"/>
                  <w:b w:val="0"/>
                  <w:sz w:val="18"/>
                  <w:lang w:val="en-US"/>
                </w:rPr>
                <w:t>dim</w:t>
              </w:r>
              <w:r w:rsidR="00DA2A44" w:rsidRPr="00BA2D53">
                <w:rPr>
                  <w:rStyle w:val="-"/>
                  <w:b w:val="0"/>
                  <w:sz w:val="18"/>
                </w:rPr>
                <w:t>-</w:t>
              </w:r>
              <w:proofErr w:type="spellStart"/>
              <w:r w:rsidR="00DA2A44" w:rsidRPr="00BA2D53">
                <w:rPr>
                  <w:rStyle w:val="-"/>
                  <w:b w:val="0"/>
                  <w:sz w:val="18"/>
                  <w:lang w:val="en-US"/>
                </w:rPr>
                <w:t>thess</w:t>
              </w:r>
              <w:proofErr w:type="spellEnd"/>
              <w:r w:rsidR="00DA2A44" w:rsidRPr="00BA2D53">
                <w:rPr>
                  <w:rStyle w:val="-"/>
                  <w:b w:val="0"/>
                  <w:sz w:val="18"/>
                </w:rPr>
                <w:t>.</w:t>
              </w:r>
              <w:proofErr w:type="spellStart"/>
              <w:r w:rsidR="00DA2A44" w:rsidRPr="00BA2D53">
                <w:rPr>
                  <w:rStyle w:val="-"/>
                  <w:b w:val="0"/>
                  <w:sz w:val="18"/>
                  <w:lang w:val="en-US"/>
                </w:rPr>
                <w:t>thess</w:t>
              </w:r>
              <w:proofErr w:type="spellEnd"/>
              <w:r w:rsidR="00DA2A44" w:rsidRPr="00BA2D53">
                <w:rPr>
                  <w:rStyle w:val="-"/>
                  <w:b w:val="0"/>
                  <w:sz w:val="18"/>
                </w:rPr>
                <w:t>.</w:t>
              </w:r>
              <w:proofErr w:type="spellStart"/>
              <w:r w:rsidR="00DA2A44" w:rsidRPr="00BA2D53">
                <w:rPr>
                  <w:rStyle w:val="-"/>
                  <w:b w:val="0"/>
                  <w:sz w:val="18"/>
                  <w:lang w:val="en-US"/>
                </w:rPr>
                <w:t>sch</w:t>
              </w:r>
              <w:proofErr w:type="spellEnd"/>
              <w:r w:rsidR="00DA2A44" w:rsidRPr="00BA2D53">
                <w:rPr>
                  <w:rStyle w:val="-"/>
                  <w:b w:val="0"/>
                  <w:sz w:val="18"/>
                </w:rPr>
                <w:t>.</w:t>
              </w:r>
              <w:proofErr w:type="spellStart"/>
              <w:r w:rsidR="00DA2A44" w:rsidRPr="00BA2D53">
                <w:rPr>
                  <w:rStyle w:val="-"/>
                  <w:b w:val="0"/>
                  <w:sz w:val="18"/>
                  <w:lang w:val="en-US"/>
                </w:rPr>
                <w:t>gr</w:t>
              </w:r>
              <w:proofErr w:type="spellEnd"/>
            </w:hyperlink>
            <w:r w:rsidR="00DA2A44" w:rsidRPr="00DA2A44">
              <w:rPr>
                <w:b w:val="0"/>
                <w:sz w:val="18"/>
              </w:rPr>
              <w:t xml:space="preserve"> </w:t>
            </w:r>
          </w:p>
          <w:p w:rsidR="00A62891" w:rsidRPr="00A62891" w:rsidRDefault="00A62891" w:rsidP="00A62891"/>
        </w:tc>
        <w:tc>
          <w:tcPr>
            <w:tcW w:w="720" w:type="dxa"/>
            <w:vMerge/>
          </w:tcPr>
          <w:p w:rsidR="003C3DE2" w:rsidRDefault="003C3DE2" w:rsidP="003C3DE2">
            <w:pPr>
              <w:pStyle w:val="1"/>
              <w:ind w:left="0" w:firstLine="0"/>
              <w:jc w:val="center"/>
              <w:rPr>
                <w:b w:val="0"/>
                <w:sz w:val="18"/>
              </w:rPr>
            </w:pPr>
          </w:p>
        </w:tc>
        <w:tc>
          <w:tcPr>
            <w:tcW w:w="4500" w:type="dxa"/>
            <w:vMerge/>
          </w:tcPr>
          <w:p w:rsidR="003C3DE2" w:rsidRDefault="003C3DE2" w:rsidP="003C3DE2">
            <w:pPr>
              <w:pStyle w:val="1"/>
              <w:ind w:left="0" w:firstLine="0"/>
              <w:jc w:val="center"/>
              <w:rPr>
                <w:sz w:val="24"/>
              </w:rPr>
            </w:pPr>
          </w:p>
        </w:tc>
      </w:tr>
    </w:tbl>
    <w:p w:rsidR="003C3DE2" w:rsidRPr="00A62891" w:rsidRDefault="003C3DE2" w:rsidP="003C3DE2">
      <w:pPr>
        <w:rPr>
          <w:rFonts w:ascii="Arial" w:hAnsi="Arial"/>
          <w:b/>
        </w:rPr>
      </w:pPr>
      <w:r w:rsidRPr="00A62891">
        <w:rPr>
          <w:rFonts w:ascii="Arial" w:hAnsi="Arial"/>
          <w:b/>
        </w:rPr>
        <w:t xml:space="preserve">Θέμα: </w:t>
      </w:r>
      <w:r w:rsidR="00B54E3E" w:rsidRPr="00A62891">
        <w:rPr>
          <w:rFonts w:ascii="Arial" w:hAnsi="Arial"/>
          <w:b/>
        </w:rPr>
        <w:t xml:space="preserve"> </w:t>
      </w:r>
      <w:r w:rsidR="00045160">
        <w:rPr>
          <w:rFonts w:ascii="Arial" w:hAnsi="Arial"/>
          <w:b/>
        </w:rPr>
        <w:t>«</w:t>
      </w:r>
      <w:r w:rsidR="00137176">
        <w:rPr>
          <w:rFonts w:ascii="Arial" w:hAnsi="Arial"/>
          <w:b/>
        </w:rPr>
        <w:t xml:space="preserve">Πρόσκληση ενδιαφέροντος για προσφορές από ταξιδιωτικά γραφεία για την επίσκεψη των μαθητών/τριών της ΣΤ΄ τάξης </w:t>
      </w:r>
      <w:r w:rsidR="00747F1C">
        <w:rPr>
          <w:rFonts w:ascii="Arial" w:hAnsi="Arial"/>
          <w:b/>
        </w:rPr>
        <w:t>του 92</w:t>
      </w:r>
      <w:r w:rsidR="00747F1C" w:rsidRPr="00747F1C">
        <w:rPr>
          <w:rFonts w:ascii="Arial" w:hAnsi="Arial"/>
          <w:b/>
          <w:vertAlign w:val="superscript"/>
        </w:rPr>
        <w:t>ου</w:t>
      </w:r>
      <w:r w:rsidR="00747F1C">
        <w:rPr>
          <w:rFonts w:ascii="Arial" w:hAnsi="Arial"/>
          <w:b/>
        </w:rPr>
        <w:t xml:space="preserve"> Δημοτικού Σχολείου Θεσσαλονίκης </w:t>
      </w:r>
      <w:r w:rsidR="00137176">
        <w:rPr>
          <w:rFonts w:ascii="Arial" w:hAnsi="Arial"/>
          <w:b/>
        </w:rPr>
        <w:t>στη Βουλή των Ελλήνων</w:t>
      </w:r>
      <w:r w:rsidR="00045160">
        <w:rPr>
          <w:rFonts w:ascii="Arial" w:hAnsi="Arial"/>
          <w:b/>
        </w:rPr>
        <w:t>»</w:t>
      </w:r>
    </w:p>
    <w:p w:rsidR="008F3383" w:rsidRPr="00137176" w:rsidRDefault="008F3383" w:rsidP="00A62891">
      <w:pPr>
        <w:spacing w:line="360" w:lineRule="auto"/>
        <w:jc w:val="both"/>
        <w:rPr>
          <w:rFonts w:ascii="Arial" w:hAnsi="Arial"/>
        </w:rPr>
      </w:pPr>
    </w:p>
    <w:p w:rsidR="00137176" w:rsidRPr="00846A12" w:rsidRDefault="00DF6731" w:rsidP="00846A12">
      <w:pPr>
        <w:spacing w:line="360" w:lineRule="auto"/>
        <w:jc w:val="both"/>
        <w:rPr>
          <w:rFonts w:ascii="Arial" w:hAnsi="Arial"/>
          <w:sz w:val="22"/>
          <w:szCs w:val="22"/>
        </w:rPr>
      </w:pPr>
      <w:r>
        <w:rPr>
          <w:rFonts w:ascii="Arial" w:hAnsi="Arial"/>
        </w:rPr>
        <w:tab/>
      </w:r>
      <w:r w:rsidRPr="00846A12">
        <w:rPr>
          <w:rFonts w:ascii="Arial" w:hAnsi="Arial"/>
          <w:sz w:val="22"/>
          <w:szCs w:val="22"/>
        </w:rPr>
        <w:t xml:space="preserve">Σας ενημερώνουμε ότι το σχολείο μας έχει προγραμματίσει επίσκεψη των μαθητών της ΣΤ΄ τάξης στη Βουλή των Ελλήνων </w:t>
      </w:r>
      <w:r w:rsidR="00770A33" w:rsidRPr="00846A12">
        <w:rPr>
          <w:rFonts w:ascii="Arial" w:hAnsi="Arial"/>
          <w:sz w:val="22"/>
          <w:szCs w:val="22"/>
        </w:rPr>
        <w:t>τ</w:t>
      </w:r>
      <w:r w:rsidR="00DB3E1D" w:rsidRPr="00846A12">
        <w:rPr>
          <w:rFonts w:ascii="Arial" w:hAnsi="Arial"/>
          <w:sz w:val="22"/>
          <w:szCs w:val="22"/>
        </w:rPr>
        <w:t>ην</w:t>
      </w:r>
      <w:r w:rsidR="00770A33" w:rsidRPr="00846A12">
        <w:rPr>
          <w:rFonts w:ascii="Arial" w:hAnsi="Arial"/>
          <w:sz w:val="22"/>
          <w:szCs w:val="22"/>
        </w:rPr>
        <w:t xml:space="preserve"> </w:t>
      </w:r>
      <w:r w:rsidR="00EB51FE">
        <w:rPr>
          <w:rFonts w:ascii="Arial" w:hAnsi="Arial"/>
          <w:sz w:val="22"/>
          <w:szCs w:val="22"/>
        </w:rPr>
        <w:t>Δευτέρα</w:t>
      </w:r>
      <w:r w:rsidR="00770A33" w:rsidRPr="00846A12">
        <w:rPr>
          <w:rFonts w:ascii="Arial" w:hAnsi="Arial"/>
          <w:sz w:val="22"/>
          <w:szCs w:val="22"/>
        </w:rPr>
        <w:t xml:space="preserve"> </w:t>
      </w:r>
      <w:r w:rsidR="00EB51FE">
        <w:rPr>
          <w:rFonts w:ascii="Arial" w:hAnsi="Arial"/>
          <w:sz w:val="22"/>
          <w:szCs w:val="22"/>
        </w:rPr>
        <w:t>25</w:t>
      </w:r>
      <w:r w:rsidR="00770A33" w:rsidRPr="00846A12">
        <w:rPr>
          <w:rFonts w:ascii="Arial" w:hAnsi="Arial"/>
          <w:sz w:val="22"/>
          <w:szCs w:val="22"/>
        </w:rPr>
        <w:t xml:space="preserve"> </w:t>
      </w:r>
      <w:r w:rsidR="00EB51FE">
        <w:rPr>
          <w:rFonts w:ascii="Arial" w:hAnsi="Arial"/>
          <w:sz w:val="22"/>
          <w:szCs w:val="22"/>
        </w:rPr>
        <w:t>Μαΐου 2020</w:t>
      </w:r>
      <w:r w:rsidRPr="00846A12">
        <w:rPr>
          <w:rFonts w:ascii="Arial" w:hAnsi="Arial"/>
          <w:sz w:val="22"/>
          <w:szCs w:val="22"/>
        </w:rPr>
        <w:t>.</w:t>
      </w:r>
    </w:p>
    <w:p w:rsidR="00DF6731" w:rsidRPr="00846A12" w:rsidRDefault="00DF6731" w:rsidP="00846A12">
      <w:pPr>
        <w:spacing w:line="360" w:lineRule="auto"/>
        <w:jc w:val="both"/>
        <w:rPr>
          <w:rFonts w:ascii="Arial" w:hAnsi="Arial"/>
          <w:sz w:val="22"/>
          <w:szCs w:val="22"/>
        </w:rPr>
      </w:pPr>
      <w:r w:rsidRPr="00846A12">
        <w:rPr>
          <w:rFonts w:ascii="Arial" w:hAnsi="Arial"/>
          <w:sz w:val="22"/>
          <w:szCs w:val="22"/>
        </w:rPr>
        <w:tab/>
        <w:t xml:space="preserve">Παρακαλούμε να μας γίνουν γνωστές οι προσφορές τουριστικών πρακτορείων με </w:t>
      </w:r>
      <w:r w:rsidRPr="00846A12">
        <w:rPr>
          <w:rFonts w:ascii="Arial" w:hAnsi="Arial"/>
          <w:b/>
          <w:sz w:val="22"/>
          <w:szCs w:val="22"/>
        </w:rPr>
        <w:t>τιμή κατ’ άτομο συμμετοχής</w:t>
      </w:r>
      <w:r w:rsidRPr="00846A12">
        <w:rPr>
          <w:rFonts w:ascii="Arial" w:hAnsi="Arial"/>
          <w:sz w:val="22"/>
          <w:szCs w:val="22"/>
        </w:rPr>
        <w:t>, λαμβάνοντας υπόψη τα παρακάτω:</w:t>
      </w:r>
    </w:p>
    <w:p w:rsidR="00DF6731" w:rsidRPr="00846A12" w:rsidRDefault="00DF6731" w:rsidP="00846A12">
      <w:pPr>
        <w:spacing w:line="360" w:lineRule="auto"/>
        <w:jc w:val="both"/>
        <w:rPr>
          <w:rFonts w:ascii="Arial" w:hAnsi="Arial"/>
          <w:sz w:val="22"/>
          <w:szCs w:val="22"/>
        </w:rPr>
      </w:pPr>
      <w:r w:rsidRPr="00846A12">
        <w:rPr>
          <w:rFonts w:ascii="Arial" w:hAnsi="Arial"/>
          <w:b/>
          <w:sz w:val="22"/>
          <w:szCs w:val="22"/>
          <w:u w:val="single"/>
        </w:rPr>
        <w:t>Τρόπος μετακίνησης:</w:t>
      </w:r>
      <w:r w:rsidRPr="00846A12">
        <w:rPr>
          <w:rFonts w:ascii="Arial" w:hAnsi="Arial"/>
          <w:sz w:val="22"/>
          <w:szCs w:val="22"/>
        </w:rPr>
        <w:t xml:space="preserve"> Οδικώς, με τουριστικό λεωφορείο</w:t>
      </w:r>
      <w:r w:rsidR="00F65D5B" w:rsidRPr="00F65D5B">
        <w:rPr>
          <w:rFonts w:ascii="Arial" w:hAnsi="Arial"/>
          <w:sz w:val="22"/>
          <w:szCs w:val="22"/>
        </w:rPr>
        <w:t xml:space="preserve"> </w:t>
      </w:r>
      <w:r w:rsidR="00F65D5B">
        <w:rPr>
          <w:rFonts w:ascii="Arial" w:hAnsi="Arial"/>
          <w:sz w:val="22"/>
          <w:szCs w:val="22"/>
        </w:rPr>
        <w:t>ή αεροπορικώς(Σε περίπτωση επιλογής μετακίνησης αεροπορικώς περιλαμβάνονται και οι μετακινήσεις από και προς το αεροδρόμιο Αθήνας Θεσσαλονίκης)</w:t>
      </w:r>
      <w:r w:rsidRPr="00846A12">
        <w:rPr>
          <w:rFonts w:ascii="Arial" w:hAnsi="Arial"/>
          <w:sz w:val="22"/>
          <w:szCs w:val="22"/>
        </w:rPr>
        <w:t>.</w:t>
      </w:r>
    </w:p>
    <w:p w:rsidR="00DF6731" w:rsidRPr="00846A12" w:rsidRDefault="00B3615D" w:rsidP="00846A12">
      <w:pPr>
        <w:spacing w:line="360" w:lineRule="auto"/>
        <w:jc w:val="both"/>
        <w:rPr>
          <w:rFonts w:ascii="Arial" w:hAnsi="Arial"/>
          <w:b/>
          <w:sz w:val="22"/>
          <w:szCs w:val="22"/>
          <w:u w:val="single"/>
        </w:rPr>
      </w:pPr>
      <w:r w:rsidRPr="00846A12">
        <w:rPr>
          <w:rFonts w:ascii="Arial" w:hAnsi="Arial"/>
          <w:b/>
          <w:sz w:val="22"/>
          <w:szCs w:val="22"/>
          <w:u w:val="single"/>
        </w:rPr>
        <w:t>Διάρκεια ταξιδιού:</w:t>
      </w:r>
      <w:r w:rsidRPr="00846A12">
        <w:rPr>
          <w:rFonts w:ascii="Arial" w:hAnsi="Arial"/>
          <w:sz w:val="22"/>
          <w:szCs w:val="22"/>
        </w:rPr>
        <w:t xml:space="preserve"> Το ταξίδι θα είναι </w:t>
      </w:r>
      <w:r w:rsidRPr="00846A12">
        <w:rPr>
          <w:rFonts w:ascii="Arial" w:hAnsi="Arial"/>
          <w:b/>
          <w:sz w:val="22"/>
          <w:szCs w:val="22"/>
          <w:u w:val="single"/>
        </w:rPr>
        <w:t>3ήμερο</w:t>
      </w:r>
      <w:r w:rsidRPr="00846A12">
        <w:rPr>
          <w:rFonts w:ascii="Arial" w:hAnsi="Arial"/>
          <w:sz w:val="22"/>
          <w:szCs w:val="22"/>
        </w:rPr>
        <w:t>, από</w:t>
      </w:r>
      <w:r w:rsidR="00EB51FE">
        <w:rPr>
          <w:rFonts w:ascii="Arial" w:hAnsi="Arial"/>
          <w:sz w:val="22"/>
          <w:szCs w:val="22"/>
        </w:rPr>
        <w:t xml:space="preserve"> Κυριακή</w:t>
      </w:r>
      <w:r w:rsidR="00EB51FE">
        <w:rPr>
          <w:rFonts w:ascii="Arial" w:hAnsi="Arial"/>
          <w:b/>
          <w:sz w:val="22"/>
          <w:szCs w:val="22"/>
          <w:u w:val="single"/>
        </w:rPr>
        <w:t xml:space="preserve"> </w:t>
      </w:r>
      <w:r w:rsidR="00EB51FE" w:rsidRPr="00EB51FE">
        <w:rPr>
          <w:rFonts w:ascii="Arial" w:hAnsi="Arial"/>
          <w:b/>
          <w:sz w:val="22"/>
          <w:szCs w:val="22"/>
          <w:u w:val="single"/>
        </w:rPr>
        <w:t>24</w:t>
      </w:r>
      <w:r w:rsidR="00533D63" w:rsidRPr="00EB51FE">
        <w:rPr>
          <w:rFonts w:ascii="Arial" w:hAnsi="Arial"/>
          <w:b/>
          <w:sz w:val="22"/>
          <w:szCs w:val="22"/>
          <w:u w:val="single"/>
        </w:rPr>
        <w:t xml:space="preserve"> </w:t>
      </w:r>
      <w:r w:rsidR="00EB51FE" w:rsidRPr="00EB51FE">
        <w:rPr>
          <w:rFonts w:ascii="Arial" w:hAnsi="Arial"/>
          <w:sz w:val="22"/>
          <w:szCs w:val="22"/>
          <w:u w:val="single"/>
        </w:rPr>
        <w:t>Μαΐου</w:t>
      </w:r>
      <w:r w:rsidR="00EB51FE" w:rsidRPr="00EB51FE">
        <w:rPr>
          <w:rFonts w:ascii="Arial" w:hAnsi="Arial"/>
          <w:b/>
          <w:sz w:val="22"/>
          <w:szCs w:val="22"/>
          <w:u w:val="single"/>
        </w:rPr>
        <w:t xml:space="preserve"> έως και Τρίτη</w:t>
      </w:r>
      <w:r w:rsidR="00202CD6">
        <w:rPr>
          <w:rFonts w:ascii="Arial" w:hAnsi="Arial"/>
          <w:b/>
          <w:sz w:val="22"/>
          <w:szCs w:val="22"/>
          <w:u w:val="single"/>
        </w:rPr>
        <w:t xml:space="preserve"> </w:t>
      </w:r>
      <w:r w:rsidR="00533D63" w:rsidRPr="00EB51FE">
        <w:rPr>
          <w:rFonts w:ascii="Arial" w:hAnsi="Arial"/>
          <w:b/>
          <w:sz w:val="22"/>
          <w:szCs w:val="22"/>
          <w:u w:val="single"/>
        </w:rPr>
        <w:t xml:space="preserve"> </w:t>
      </w:r>
      <w:r w:rsidR="00EB51FE" w:rsidRPr="00EB51FE">
        <w:rPr>
          <w:rFonts w:ascii="Arial" w:hAnsi="Arial"/>
          <w:b/>
          <w:sz w:val="22"/>
          <w:szCs w:val="22"/>
          <w:u w:val="single"/>
        </w:rPr>
        <w:t xml:space="preserve">26 </w:t>
      </w:r>
      <w:r w:rsidR="00EB51FE" w:rsidRPr="00EB51FE">
        <w:rPr>
          <w:rFonts w:ascii="Arial" w:hAnsi="Arial"/>
          <w:sz w:val="22"/>
          <w:szCs w:val="22"/>
          <w:u w:val="single"/>
        </w:rPr>
        <w:t>Μαΐου</w:t>
      </w:r>
      <w:r w:rsidR="00EB51FE" w:rsidRPr="00EB51FE">
        <w:rPr>
          <w:rFonts w:ascii="Arial" w:hAnsi="Arial"/>
          <w:b/>
          <w:sz w:val="22"/>
          <w:szCs w:val="22"/>
          <w:u w:val="single"/>
        </w:rPr>
        <w:t xml:space="preserve"> 2020</w:t>
      </w:r>
      <w:r w:rsidRPr="00846A12">
        <w:rPr>
          <w:rFonts w:ascii="Arial" w:hAnsi="Arial"/>
          <w:b/>
          <w:sz w:val="22"/>
          <w:szCs w:val="22"/>
          <w:u w:val="single"/>
        </w:rPr>
        <w:t>.</w:t>
      </w:r>
    </w:p>
    <w:p w:rsidR="00F742F8" w:rsidRPr="00846A12" w:rsidRDefault="00B3615D" w:rsidP="00846A12">
      <w:pPr>
        <w:spacing w:line="360" w:lineRule="auto"/>
        <w:jc w:val="both"/>
        <w:rPr>
          <w:rFonts w:ascii="Arial" w:hAnsi="Arial"/>
          <w:sz w:val="22"/>
          <w:szCs w:val="22"/>
        </w:rPr>
      </w:pPr>
      <w:r w:rsidRPr="00846A12">
        <w:rPr>
          <w:rFonts w:ascii="Arial" w:hAnsi="Arial"/>
          <w:b/>
          <w:sz w:val="22"/>
          <w:szCs w:val="22"/>
          <w:u w:val="single"/>
        </w:rPr>
        <w:t>Διαμονή:</w:t>
      </w:r>
      <w:r w:rsidRPr="00846A12">
        <w:rPr>
          <w:rFonts w:ascii="Arial" w:hAnsi="Arial"/>
          <w:sz w:val="22"/>
          <w:szCs w:val="22"/>
        </w:rPr>
        <w:t xml:space="preserve"> Σε ξενοδοχείο </w:t>
      </w:r>
      <w:r w:rsidRPr="00846A12">
        <w:rPr>
          <w:rFonts w:ascii="Arial" w:hAnsi="Arial"/>
          <w:b/>
          <w:sz w:val="22"/>
          <w:szCs w:val="22"/>
          <w:u w:val="single"/>
        </w:rPr>
        <w:t>4</w:t>
      </w:r>
      <w:r w:rsidR="00770A33" w:rsidRPr="00846A12">
        <w:rPr>
          <w:rFonts w:ascii="Arial" w:hAnsi="Arial"/>
          <w:b/>
          <w:sz w:val="22"/>
          <w:szCs w:val="22"/>
          <w:u w:val="single"/>
        </w:rPr>
        <w:t xml:space="preserve"> ή 5</w:t>
      </w:r>
      <w:r w:rsidRPr="00846A12">
        <w:rPr>
          <w:rFonts w:ascii="Arial" w:hAnsi="Arial"/>
          <w:b/>
          <w:sz w:val="22"/>
          <w:szCs w:val="22"/>
          <w:u w:val="single"/>
        </w:rPr>
        <w:t xml:space="preserve"> αστέρων με πρωινό ή ημιδιατροφή </w:t>
      </w:r>
      <w:r w:rsidRPr="00846A12">
        <w:rPr>
          <w:rFonts w:ascii="Arial" w:hAnsi="Arial"/>
          <w:sz w:val="22"/>
          <w:szCs w:val="22"/>
        </w:rPr>
        <w:t xml:space="preserve">(στις δύο διανυκτερεύσεις), σε </w:t>
      </w:r>
      <w:r w:rsidRPr="00846A12">
        <w:rPr>
          <w:rFonts w:ascii="Arial" w:hAnsi="Arial"/>
          <w:b/>
          <w:sz w:val="22"/>
          <w:szCs w:val="22"/>
        </w:rPr>
        <w:t>δίκλινα δωμάτια</w:t>
      </w:r>
      <w:r w:rsidR="00F742F8" w:rsidRPr="00846A12">
        <w:rPr>
          <w:rFonts w:ascii="Arial" w:hAnsi="Arial"/>
          <w:b/>
          <w:sz w:val="22"/>
          <w:szCs w:val="22"/>
        </w:rPr>
        <w:t xml:space="preserve"> </w:t>
      </w:r>
      <w:r w:rsidR="00F742F8" w:rsidRPr="00846A12">
        <w:rPr>
          <w:rFonts w:ascii="Arial" w:hAnsi="Arial"/>
          <w:sz w:val="22"/>
          <w:szCs w:val="22"/>
        </w:rPr>
        <w:t>για τους μαθητές και τους συνοδούς γονείς</w:t>
      </w:r>
      <w:r w:rsidR="00533D63" w:rsidRPr="00846A12">
        <w:rPr>
          <w:rFonts w:ascii="Arial" w:hAnsi="Arial"/>
          <w:sz w:val="22"/>
          <w:szCs w:val="22"/>
        </w:rPr>
        <w:t>/</w:t>
      </w:r>
      <w:r w:rsidR="00F742F8" w:rsidRPr="00846A12">
        <w:rPr>
          <w:rFonts w:ascii="Arial" w:hAnsi="Arial"/>
          <w:sz w:val="22"/>
          <w:szCs w:val="22"/>
        </w:rPr>
        <w:t xml:space="preserve"> κηδεμόνες</w:t>
      </w:r>
      <w:r w:rsidRPr="00846A12">
        <w:rPr>
          <w:rFonts w:ascii="Arial" w:hAnsi="Arial"/>
          <w:b/>
          <w:sz w:val="22"/>
          <w:szCs w:val="22"/>
        </w:rPr>
        <w:t xml:space="preserve"> </w:t>
      </w:r>
      <w:r w:rsidRPr="00846A12">
        <w:rPr>
          <w:rFonts w:ascii="Arial" w:hAnsi="Arial"/>
          <w:sz w:val="22"/>
          <w:szCs w:val="22"/>
        </w:rPr>
        <w:t>και</w:t>
      </w:r>
      <w:r w:rsidRPr="00846A12">
        <w:rPr>
          <w:rFonts w:ascii="Arial" w:hAnsi="Arial"/>
          <w:b/>
          <w:sz w:val="22"/>
          <w:szCs w:val="22"/>
        </w:rPr>
        <w:t xml:space="preserve"> μονόκλινα </w:t>
      </w:r>
      <w:r w:rsidRPr="00846A12">
        <w:rPr>
          <w:rFonts w:ascii="Arial" w:hAnsi="Arial"/>
          <w:sz w:val="22"/>
          <w:szCs w:val="22"/>
        </w:rPr>
        <w:t xml:space="preserve">για τους </w:t>
      </w:r>
      <w:r w:rsidR="00770A33" w:rsidRPr="00846A12">
        <w:rPr>
          <w:rFonts w:ascii="Arial" w:hAnsi="Arial"/>
          <w:sz w:val="22"/>
          <w:szCs w:val="22"/>
        </w:rPr>
        <w:t>τ</w:t>
      </w:r>
      <w:r w:rsidR="00EB51FE">
        <w:rPr>
          <w:rFonts w:ascii="Arial" w:hAnsi="Arial"/>
          <w:sz w:val="22"/>
          <w:szCs w:val="22"/>
        </w:rPr>
        <w:t>έσσερι</w:t>
      </w:r>
      <w:r w:rsidR="00533D63" w:rsidRPr="00846A12">
        <w:rPr>
          <w:rFonts w:ascii="Arial" w:hAnsi="Arial"/>
          <w:sz w:val="22"/>
          <w:szCs w:val="22"/>
        </w:rPr>
        <w:t>ς</w:t>
      </w:r>
      <w:r w:rsidR="00770A33" w:rsidRPr="00846A12">
        <w:rPr>
          <w:rFonts w:ascii="Arial" w:hAnsi="Arial"/>
          <w:sz w:val="22"/>
          <w:szCs w:val="22"/>
        </w:rPr>
        <w:t xml:space="preserve"> συνοδούς</w:t>
      </w:r>
      <w:r w:rsidR="00F742F8" w:rsidRPr="00846A12">
        <w:rPr>
          <w:rFonts w:ascii="Arial" w:hAnsi="Arial"/>
          <w:sz w:val="22"/>
          <w:szCs w:val="22"/>
        </w:rPr>
        <w:t xml:space="preserve"> εκπαιδευτικούς</w:t>
      </w:r>
      <w:r w:rsidR="00770A33" w:rsidRPr="00846A12">
        <w:rPr>
          <w:rFonts w:ascii="Arial" w:hAnsi="Arial"/>
          <w:sz w:val="22"/>
          <w:szCs w:val="22"/>
        </w:rPr>
        <w:t xml:space="preserve"> </w:t>
      </w:r>
      <w:r w:rsidR="00533D63" w:rsidRPr="00846A12">
        <w:rPr>
          <w:rFonts w:ascii="Arial" w:hAnsi="Arial"/>
          <w:sz w:val="22"/>
          <w:szCs w:val="22"/>
        </w:rPr>
        <w:t xml:space="preserve">κατά </w:t>
      </w:r>
      <w:r w:rsidR="00560CFB" w:rsidRPr="00846A12">
        <w:rPr>
          <w:rFonts w:ascii="Arial" w:hAnsi="Arial"/>
          <w:sz w:val="22"/>
          <w:szCs w:val="22"/>
        </w:rPr>
        <w:t>προτίμηση</w:t>
      </w:r>
      <w:r w:rsidR="00533D63" w:rsidRPr="00846A12">
        <w:rPr>
          <w:rFonts w:ascii="Arial" w:hAnsi="Arial"/>
          <w:sz w:val="22"/>
          <w:szCs w:val="22"/>
        </w:rPr>
        <w:t xml:space="preserve"> στο ιστορικό κέντρο της Αθήνας ή σε γειτνιάζουσα περιοχή</w:t>
      </w:r>
      <w:r w:rsidR="00F742F8" w:rsidRPr="00846A12">
        <w:rPr>
          <w:rFonts w:ascii="Arial" w:hAnsi="Arial"/>
          <w:sz w:val="22"/>
          <w:szCs w:val="22"/>
        </w:rPr>
        <w:t>.</w:t>
      </w:r>
    </w:p>
    <w:p w:rsidR="00B3615D" w:rsidRPr="00846A12" w:rsidRDefault="00B3615D" w:rsidP="00846A12">
      <w:pPr>
        <w:spacing w:line="360" w:lineRule="auto"/>
        <w:jc w:val="both"/>
        <w:rPr>
          <w:rFonts w:ascii="Arial" w:hAnsi="Arial"/>
          <w:sz w:val="22"/>
          <w:szCs w:val="22"/>
        </w:rPr>
      </w:pPr>
      <w:r w:rsidRPr="00846A12">
        <w:rPr>
          <w:rFonts w:ascii="Arial" w:hAnsi="Arial"/>
          <w:b/>
          <w:sz w:val="22"/>
          <w:szCs w:val="22"/>
          <w:u w:val="single"/>
        </w:rPr>
        <w:t>Αριθμός συμμετεχόντων:</w:t>
      </w:r>
      <w:r w:rsidRPr="00846A12">
        <w:rPr>
          <w:rFonts w:ascii="Arial" w:hAnsi="Arial"/>
          <w:sz w:val="22"/>
          <w:szCs w:val="22"/>
        </w:rPr>
        <w:t xml:space="preserve"> Ο</w:t>
      </w:r>
      <w:r w:rsidR="00533D63" w:rsidRPr="00846A12">
        <w:rPr>
          <w:rFonts w:ascii="Arial" w:hAnsi="Arial"/>
          <w:sz w:val="22"/>
          <w:szCs w:val="22"/>
        </w:rPr>
        <w:t xml:space="preserve">ι μαθητές και οι </w:t>
      </w:r>
      <w:r w:rsidRPr="00846A12">
        <w:rPr>
          <w:rFonts w:ascii="Arial" w:hAnsi="Arial"/>
          <w:sz w:val="22"/>
          <w:szCs w:val="22"/>
        </w:rPr>
        <w:t>συνοδ</w:t>
      </w:r>
      <w:r w:rsidR="00533D63" w:rsidRPr="00846A12">
        <w:rPr>
          <w:rFonts w:ascii="Arial" w:hAnsi="Arial"/>
          <w:sz w:val="22"/>
          <w:szCs w:val="22"/>
        </w:rPr>
        <w:t xml:space="preserve">οί γονείς/κηδεμόνες υπολογίζεται ότι θα κυμαίνονται από </w:t>
      </w:r>
      <w:r w:rsidR="00906F5D">
        <w:rPr>
          <w:rFonts w:ascii="Arial" w:hAnsi="Arial"/>
          <w:sz w:val="22"/>
          <w:szCs w:val="22"/>
        </w:rPr>
        <w:t xml:space="preserve"> ογδόντα</w:t>
      </w:r>
      <w:r w:rsidR="00906F5D" w:rsidRPr="00846A12">
        <w:rPr>
          <w:rFonts w:ascii="Arial" w:hAnsi="Arial"/>
          <w:sz w:val="22"/>
          <w:szCs w:val="22"/>
        </w:rPr>
        <w:t xml:space="preserve"> </w:t>
      </w:r>
      <w:r w:rsidR="00533D63" w:rsidRPr="00846A12">
        <w:rPr>
          <w:rFonts w:ascii="Arial" w:hAnsi="Arial"/>
          <w:sz w:val="22"/>
          <w:szCs w:val="22"/>
        </w:rPr>
        <w:t>(</w:t>
      </w:r>
      <w:r w:rsidR="004246F8" w:rsidRPr="004246F8">
        <w:rPr>
          <w:rFonts w:ascii="Arial" w:hAnsi="Arial"/>
          <w:sz w:val="22"/>
          <w:szCs w:val="22"/>
        </w:rPr>
        <w:t>80</w:t>
      </w:r>
      <w:r w:rsidR="00533D63" w:rsidRPr="00846A12">
        <w:rPr>
          <w:rFonts w:ascii="Arial" w:hAnsi="Arial"/>
          <w:sz w:val="22"/>
          <w:szCs w:val="22"/>
        </w:rPr>
        <w:t>) ως</w:t>
      </w:r>
      <w:r w:rsidR="00906F5D">
        <w:rPr>
          <w:rFonts w:ascii="Arial" w:hAnsi="Arial"/>
          <w:sz w:val="22"/>
          <w:szCs w:val="22"/>
        </w:rPr>
        <w:t xml:space="preserve"> ενενήντα</w:t>
      </w:r>
      <w:r w:rsidR="00533D63" w:rsidRPr="00846A12">
        <w:rPr>
          <w:rFonts w:ascii="Arial" w:hAnsi="Arial"/>
          <w:sz w:val="22"/>
          <w:szCs w:val="22"/>
        </w:rPr>
        <w:t xml:space="preserve"> (</w:t>
      </w:r>
      <w:r w:rsidR="004246F8" w:rsidRPr="004246F8">
        <w:rPr>
          <w:rFonts w:ascii="Arial" w:hAnsi="Arial"/>
          <w:sz w:val="22"/>
          <w:szCs w:val="22"/>
        </w:rPr>
        <w:t>90</w:t>
      </w:r>
      <w:r w:rsidR="00533D63" w:rsidRPr="00846A12">
        <w:rPr>
          <w:rFonts w:ascii="Arial" w:hAnsi="Arial"/>
          <w:sz w:val="22"/>
          <w:szCs w:val="22"/>
        </w:rPr>
        <w:t>).</w:t>
      </w:r>
      <w:r w:rsidRPr="00846A12">
        <w:rPr>
          <w:rFonts w:ascii="Arial" w:hAnsi="Arial"/>
          <w:sz w:val="22"/>
          <w:szCs w:val="22"/>
        </w:rPr>
        <w:t xml:space="preserve"> </w:t>
      </w:r>
      <w:r w:rsidR="00533D63" w:rsidRPr="00846A12">
        <w:rPr>
          <w:rFonts w:ascii="Arial" w:hAnsi="Arial"/>
          <w:sz w:val="22"/>
          <w:szCs w:val="22"/>
        </w:rPr>
        <w:t xml:space="preserve">Οι συνοδοί </w:t>
      </w:r>
      <w:r w:rsidRPr="00846A12">
        <w:rPr>
          <w:rFonts w:ascii="Arial" w:hAnsi="Arial"/>
          <w:sz w:val="22"/>
          <w:szCs w:val="22"/>
        </w:rPr>
        <w:t>εκπαιδευτικ</w:t>
      </w:r>
      <w:r w:rsidR="00533D63" w:rsidRPr="00846A12">
        <w:rPr>
          <w:rFonts w:ascii="Arial" w:hAnsi="Arial"/>
          <w:sz w:val="22"/>
          <w:szCs w:val="22"/>
        </w:rPr>
        <w:t>οί</w:t>
      </w:r>
      <w:r w:rsidRPr="00846A12">
        <w:rPr>
          <w:rFonts w:ascii="Arial" w:hAnsi="Arial"/>
          <w:sz w:val="22"/>
          <w:szCs w:val="22"/>
        </w:rPr>
        <w:t xml:space="preserve"> </w:t>
      </w:r>
      <w:r w:rsidR="00EB51FE">
        <w:rPr>
          <w:rFonts w:ascii="Arial" w:hAnsi="Arial"/>
          <w:sz w:val="22"/>
          <w:szCs w:val="22"/>
        </w:rPr>
        <w:t>θα είναι τρεις (3</w:t>
      </w:r>
      <w:r w:rsidRPr="00846A12">
        <w:rPr>
          <w:rFonts w:ascii="Arial" w:hAnsi="Arial"/>
          <w:sz w:val="22"/>
          <w:szCs w:val="22"/>
        </w:rPr>
        <w:t>)</w:t>
      </w:r>
      <w:r w:rsidR="00C84019">
        <w:rPr>
          <w:rFonts w:ascii="Arial" w:hAnsi="Arial"/>
          <w:sz w:val="22"/>
          <w:szCs w:val="22"/>
        </w:rPr>
        <w:t xml:space="preserve"> και ένας (1) αρχηγός εκπαιδευτικός</w:t>
      </w:r>
      <w:r w:rsidRPr="00846A12">
        <w:rPr>
          <w:rFonts w:ascii="Arial" w:hAnsi="Arial"/>
          <w:sz w:val="22"/>
          <w:szCs w:val="22"/>
        </w:rPr>
        <w:t>.</w:t>
      </w:r>
    </w:p>
    <w:p w:rsidR="00F742F8" w:rsidRPr="00846A12" w:rsidRDefault="00B3615D" w:rsidP="00846A12">
      <w:pPr>
        <w:spacing w:line="360" w:lineRule="auto"/>
        <w:jc w:val="both"/>
        <w:rPr>
          <w:rFonts w:ascii="Arial" w:hAnsi="Arial"/>
          <w:sz w:val="22"/>
          <w:szCs w:val="22"/>
        </w:rPr>
      </w:pPr>
      <w:r w:rsidRPr="00846A12">
        <w:rPr>
          <w:rFonts w:ascii="Arial" w:hAnsi="Arial"/>
          <w:b/>
          <w:sz w:val="22"/>
          <w:szCs w:val="22"/>
          <w:u w:val="single"/>
        </w:rPr>
        <w:t>Δωρεάν συμμετοχές:</w:t>
      </w:r>
      <w:r w:rsidRPr="00846A12">
        <w:rPr>
          <w:rFonts w:ascii="Arial" w:hAnsi="Arial"/>
          <w:sz w:val="22"/>
          <w:szCs w:val="22"/>
        </w:rPr>
        <w:t xml:space="preserve"> </w:t>
      </w:r>
      <w:r w:rsidR="00112DC3" w:rsidRPr="00846A12">
        <w:rPr>
          <w:rFonts w:ascii="Arial" w:hAnsi="Arial"/>
          <w:sz w:val="22"/>
          <w:szCs w:val="22"/>
        </w:rPr>
        <w:t>Τ</w:t>
      </w:r>
      <w:r w:rsidR="00C84019">
        <w:rPr>
          <w:rFonts w:ascii="Arial" w:hAnsi="Arial"/>
          <w:sz w:val="22"/>
          <w:szCs w:val="22"/>
        </w:rPr>
        <w:t>εσσάρων</w:t>
      </w:r>
      <w:r w:rsidR="00B37F82">
        <w:rPr>
          <w:rFonts w:ascii="Arial" w:hAnsi="Arial"/>
          <w:sz w:val="22"/>
          <w:szCs w:val="22"/>
        </w:rPr>
        <w:t xml:space="preserve"> (</w:t>
      </w:r>
      <w:r w:rsidR="00C84019">
        <w:rPr>
          <w:rFonts w:ascii="Arial" w:hAnsi="Arial"/>
          <w:sz w:val="22"/>
          <w:szCs w:val="22"/>
        </w:rPr>
        <w:t>4</w:t>
      </w:r>
      <w:r w:rsidR="00B37F82" w:rsidRPr="00B37F82">
        <w:rPr>
          <w:rFonts w:ascii="Arial" w:hAnsi="Arial"/>
          <w:sz w:val="22"/>
          <w:szCs w:val="22"/>
        </w:rPr>
        <w:t>)</w:t>
      </w:r>
      <w:r w:rsidR="009145C4" w:rsidRPr="00846A12">
        <w:rPr>
          <w:rFonts w:ascii="Arial" w:hAnsi="Arial"/>
          <w:sz w:val="22"/>
          <w:szCs w:val="22"/>
        </w:rPr>
        <w:t xml:space="preserve"> συνοδών</w:t>
      </w:r>
      <w:r w:rsidR="00112DC3" w:rsidRPr="00846A12">
        <w:rPr>
          <w:rFonts w:ascii="Arial" w:hAnsi="Arial"/>
          <w:sz w:val="22"/>
          <w:szCs w:val="22"/>
        </w:rPr>
        <w:t xml:space="preserve"> εκπαιδευτικών</w:t>
      </w:r>
      <w:r w:rsidR="009145C4" w:rsidRPr="00846A12">
        <w:rPr>
          <w:rFonts w:ascii="Arial" w:hAnsi="Arial"/>
          <w:sz w:val="22"/>
          <w:szCs w:val="22"/>
        </w:rPr>
        <w:t>.</w:t>
      </w:r>
    </w:p>
    <w:p w:rsidR="00B3615D" w:rsidRPr="00846A12" w:rsidRDefault="00B3615D" w:rsidP="00846A12">
      <w:pPr>
        <w:spacing w:line="360" w:lineRule="auto"/>
        <w:jc w:val="both"/>
        <w:rPr>
          <w:rFonts w:ascii="Arial" w:hAnsi="Arial"/>
          <w:sz w:val="22"/>
          <w:szCs w:val="22"/>
        </w:rPr>
      </w:pPr>
      <w:r w:rsidRPr="00846A12">
        <w:rPr>
          <w:rFonts w:ascii="Arial" w:hAnsi="Arial"/>
          <w:b/>
          <w:sz w:val="22"/>
          <w:szCs w:val="22"/>
          <w:u w:val="single"/>
        </w:rPr>
        <w:t>Ξεναγήσεις – μετακινήσεις εντός Αθηνών:</w:t>
      </w:r>
      <w:r w:rsidRPr="00846A12">
        <w:rPr>
          <w:rFonts w:ascii="Arial" w:hAnsi="Arial"/>
          <w:sz w:val="22"/>
          <w:szCs w:val="22"/>
        </w:rPr>
        <w:t xml:space="preserve"> Με τουριστικό λεωφορείο για όλες τις ώρες και ημέρες του ταξιδιού σύμφωνα με το πρόγραμμα που θα καταρτιστεί από το σχολείο (θα περιλαμβάνεται και επίσκεψη στο Αττικό Πάρκο στα Σπάτα) καθώς και οποιαδήποτε αλλαγή που μπορεί να προκύψει από αστάθμητους παράγοντες.</w:t>
      </w:r>
    </w:p>
    <w:p w:rsidR="00B3615D" w:rsidRPr="00846A12" w:rsidRDefault="00B3615D" w:rsidP="00846A12">
      <w:pPr>
        <w:spacing w:line="360" w:lineRule="auto"/>
        <w:jc w:val="both"/>
        <w:rPr>
          <w:rFonts w:ascii="Arial" w:hAnsi="Arial"/>
          <w:sz w:val="22"/>
          <w:szCs w:val="22"/>
        </w:rPr>
      </w:pPr>
      <w:r w:rsidRPr="00846A12">
        <w:rPr>
          <w:rFonts w:ascii="Arial" w:hAnsi="Arial"/>
          <w:b/>
          <w:sz w:val="22"/>
          <w:szCs w:val="22"/>
          <w:u w:val="single"/>
        </w:rPr>
        <w:t>Δωρεάν ξενάγηση</w:t>
      </w:r>
      <w:r w:rsidRPr="00846A12">
        <w:rPr>
          <w:rFonts w:ascii="Arial" w:hAnsi="Arial"/>
          <w:sz w:val="22"/>
          <w:szCs w:val="22"/>
        </w:rPr>
        <w:t xml:space="preserve"> στην Ακρόπολη και το Μουσείο της από </w:t>
      </w:r>
      <w:r w:rsidR="009145C4" w:rsidRPr="00846A12">
        <w:rPr>
          <w:rFonts w:ascii="Arial" w:hAnsi="Arial"/>
          <w:sz w:val="22"/>
          <w:szCs w:val="22"/>
        </w:rPr>
        <w:t xml:space="preserve">δύο (2) </w:t>
      </w:r>
      <w:r w:rsidRPr="00846A12">
        <w:rPr>
          <w:rFonts w:ascii="Arial" w:hAnsi="Arial"/>
          <w:sz w:val="22"/>
          <w:szCs w:val="22"/>
        </w:rPr>
        <w:t>διπλωματούχο</w:t>
      </w:r>
      <w:r w:rsidR="009145C4" w:rsidRPr="00846A12">
        <w:rPr>
          <w:rFonts w:ascii="Arial" w:hAnsi="Arial"/>
          <w:sz w:val="22"/>
          <w:szCs w:val="22"/>
        </w:rPr>
        <w:t>υς</w:t>
      </w:r>
      <w:r w:rsidRPr="00846A12">
        <w:rPr>
          <w:rFonts w:ascii="Arial" w:hAnsi="Arial"/>
          <w:sz w:val="22"/>
          <w:szCs w:val="22"/>
        </w:rPr>
        <w:t xml:space="preserve"> ξεναγ</w:t>
      </w:r>
      <w:r w:rsidR="009145C4" w:rsidRPr="00846A12">
        <w:rPr>
          <w:rFonts w:ascii="Arial" w:hAnsi="Arial"/>
          <w:sz w:val="22"/>
          <w:szCs w:val="22"/>
        </w:rPr>
        <w:t>ούς</w:t>
      </w:r>
      <w:r w:rsidRPr="00846A12">
        <w:rPr>
          <w:rFonts w:ascii="Arial" w:hAnsi="Arial"/>
          <w:sz w:val="22"/>
          <w:szCs w:val="22"/>
        </w:rPr>
        <w:t>.</w:t>
      </w:r>
    </w:p>
    <w:p w:rsidR="000E1232" w:rsidRPr="00846A12" w:rsidRDefault="009145C4" w:rsidP="00846A12">
      <w:pPr>
        <w:spacing w:line="360" w:lineRule="auto"/>
        <w:jc w:val="both"/>
        <w:rPr>
          <w:rFonts w:ascii="Arial" w:hAnsi="Arial"/>
          <w:sz w:val="22"/>
          <w:szCs w:val="22"/>
        </w:rPr>
      </w:pPr>
      <w:r w:rsidRPr="00846A12">
        <w:rPr>
          <w:rFonts w:ascii="Arial" w:hAnsi="Arial"/>
          <w:b/>
          <w:sz w:val="22"/>
          <w:szCs w:val="22"/>
          <w:u w:val="single"/>
        </w:rPr>
        <w:t xml:space="preserve">Έκδοση </w:t>
      </w:r>
      <w:r w:rsidR="000E1232" w:rsidRPr="00846A12">
        <w:rPr>
          <w:rFonts w:ascii="Arial" w:hAnsi="Arial"/>
          <w:b/>
          <w:sz w:val="22"/>
          <w:szCs w:val="22"/>
          <w:u w:val="single"/>
        </w:rPr>
        <w:t>αποδείξεων</w:t>
      </w:r>
      <w:r w:rsidR="000E1232" w:rsidRPr="00846A12">
        <w:rPr>
          <w:rFonts w:ascii="Arial" w:hAnsi="Arial"/>
          <w:sz w:val="22"/>
          <w:szCs w:val="22"/>
        </w:rPr>
        <w:t xml:space="preserve"> παροχής υπηρεσιών για όλους τους συμμετέχοντες.</w:t>
      </w:r>
    </w:p>
    <w:p w:rsidR="000E1232" w:rsidRPr="00846A12" w:rsidRDefault="000E1232" w:rsidP="00846A12">
      <w:pPr>
        <w:spacing w:line="360" w:lineRule="auto"/>
        <w:jc w:val="both"/>
        <w:rPr>
          <w:rFonts w:ascii="Arial" w:hAnsi="Arial"/>
          <w:sz w:val="22"/>
          <w:szCs w:val="22"/>
        </w:rPr>
      </w:pPr>
      <w:r w:rsidRPr="00846A12">
        <w:rPr>
          <w:rFonts w:ascii="Arial" w:hAnsi="Arial"/>
          <w:b/>
          <w:sz w:val="22"/>
          <w:szCs w:val="22"/>
          <w:u w:val="single"/>
        </w:rPr>
        <w:t>Υπογραφή συμφωνητικού</w:t>
      </w:r>
      <w:r w:rsidRPr="00846A12">
        <w:rPr>
          <w:rFonts w:ascii="Arial" w:hAnsi="Arial"/>
          <w:sz w:val="22"/>
          <w:szCs w:val="22"/>
        </w:rPr>
        <w:t xml:space="preserve"> μεταξύ του σχολείου και του πρακτορείου, σύμφωνα με τις κείμενες διατάξεις, το οποίο θα περιλαμβάνει και όλες τις λεπτομέρειες του ταξιδιού.</w:t>
      </w:r>
    </w:p>
    <w:p w:rsidR="000E1232" w:rsidRPr="00846A12" w:rsidRDefault="000E1232" w:rsidP="00846A12">
      <w:pPr>
        <w:spacing w:line="360" w:lineRule="auto"/>
        <w:jc w:val="both"/>
        <w:rPr>
          <w:rFonts w:ascii="Arial" w:hAnsi="Arial"/>
          <w:sz w:val="22"/>
          <w:szCs w:val="22"/>
        </w:rPr>
      </w:pPr>
      <w:r w:rsidRPr="00846A12">
        <w:rPr>
          <w:rFonts w:ascii="Arial" w:hAnsi="Arial"/>
          <w:b/>
          <w:sz w:val="22"/>
          <w:szCs w:val="22"/>
          <w:u w:val="single"/>
        </w:rPr>
        <w:lastRenderedPageBreak/>
        <w:t>Ασφάλιση ευθύνης</w:t>
      </w:r>
      <w:r w:rsidRPr="00846A12">
        <w:rPr>
          <w:rFonts w:ascii="Arial" w:hAnsi="Arial"/>
          <w:sz w:val="22"/>
          <w:szCs w:val="22"/>
        </w:rPr>
        <w:t xml:space="preserve"> του πρακτορείου, όπως ορίζει η κείμενη νομοθεσία, καθώς και πρόσθετη προαιρετική ασφάλιση για περίπτωση ατυχήματος ή ασθένειας μαθητή, γονέα</w:t>
      </w:r>
      <w:r w:rsidR="009145C4" w:rsidRPr="00846A12">
        <w:rPr>
          <w:rFonts w:ascii="Arial" w:hAnsi="Arial"/>
          <w:sz w:val="22"/>
          <w:szCs w:val="22"/>
        </w:rPr>
        <w:t>/κηδεμόνα</w:t>
      </w:r>
      <w:r w:rsidRPr="00846A12">
        <w:rPr>
          <w:rFonts w:ascii="Arial" w:hAnsi="Arial"/>
          <w:sz w:val="22"/>
          <w:szCs w:val="22"/>
        </w:rPr>
        <w:t xml:space="preserve"> ή συνοδού εκπαιδευτικού.</w:t>
      </w:r>
    </w:p>
    <w:p w:rsidR="00ED3CF2" w:rsidRPr="00846A12" w:rsidRDefault="000E1232" w:rsidP="00846A12">
      <w:pPr>
        <w:spacing w:line="360" w:lineRule="auto"/>
        <w:jc w:val="both"/>
        <w:rPr>
          <w:rFonts w:ascii="Arial" w:hAnsi="Arial"/>
          <w:sz w:val="22"/>
          <w:szCs w:val="22"/>
        </w:rPr>
      </w:pPr>
      <w:r w:rsidRPr="00846A12">
        <w:rPr>
          <w:rFonts w:ascii="Arial" w:hAnsi="Arial"/>
          <w:b/>
          <w:sz w:val="22"/>
          <w:szCs w:val="22"/>
          <w:u w:val="single"/>
        </w:rPr>
        <w:t>Διασφάλιση</w:t>
      </w:r>
      <w:r w:rsidRPr="00846A12">
        <w:rPr>
          <w:rFonts w:ascii="Arial" w:hAnsi="Arial"/>
          <w:sz w:val="22"/>
          <w:szCs w:val="22"/>
        </w:rPr>
        <w:t xml:space="preserve"> ότι το</w:t>
      </w:r>
      <w:r w:rsidR="00ED3CF2" w:rsidRPr="00846A12">
        <w:rPr>
          <w:rFonts w:ascii="Arial" w:hAnsi="Arial"/>
          <w:sz w:val="22"/>
          <w:szCs w:val="22"/>
        </w:rPr>
        <w:t xml:space="preserve"> λεωφορείο που θα κάνει τη συγκεκριμένη μετακίνηση πληροί τις απαιτούμενες από το νόμο προδιαγραφές για τη μεταφορά μαθητών.</w:t>
      </w:r>
    </w:p>
    <w:p w:rsidR="009145C4" w:rsidRPr="00846A12" w:rsidRDefault="009145C4" w:rsidP="00846A12">
      <w:pPr>
        <w:spacing w:line="360" w:lineRule="auto"/>
        <w:jc w:val="both"/>
        <w:rPr>
          <w:rFonts w:ascii="Arial" w:hAnsi="Arial"/>
          <w:sz w:val="22"/>
          <w:szCs w:val="22"/>
        </w:rPr>
      </w:pPr>
      <w:r w:rsidRPr="00846A12">
        <w:rPr>
          <w:rFonts w:ascii="Arial" w:hAnsi="Arial"/>
          <w:b/>
          <w:sz w:val="22"/>
          <w:szCs w:val="22"/>
          <w:u w:val="single"/>
        </w:rPr>
        <w:t>Κατάθεση δήλωσης από το πρακτορείο</w:t>
      </w:r>
      <w:r w:rsidRPr="00846A12">
        <w:rPr>
          <w:rFonts w:ascii="Arial" w:hAnsi="Arial"/>
          <w:sz w:val="22"/>
          <w:szCs w:val="22"/>
        </w:rPr>
        <w:t xml:space="preserve"> ότι διαθέτει το ειδικό σήμα λειτουργίας και το οποίο θα πρέπει να βρίσκεται σε ισχύ τη συγκεκριμένη χρονική περίοδο.</w:t>
      </w:r>
    </w:p>
    <w:p w:rsidR="009145C4" w:rsidRPr="00846A12" w:rsidRDefault="00ED3CF2" w:rsidP="00846A12">
      <w:pPr>
        <w:spacing w:line="360" w:lineRule="auto"/>
        <w:jc w:val="both"/>
        <w:rPr>
          <w:rFonts w:ascii="Arial" w:hAnsi="Arial"/>
          <w:sz w:val="22"/>
          <w:szCs w:val="22"/>
        </w:rPr>
      </w:pPr>
      <w:r w:rsidRPr="00846A12">
        <w:rPr>
          <w:rFonts w:ascii="Arial" w:hAnsi="Arial"/>
          <w:b/>
          <w:sz w:val="22"/>
          <w:szCs w:val="22"/>
          <w:u w:val="single"/>
        </w:rPr>
        <w:t>Αποδοχή από το πρακτορείο</w:t>
      </w:r>
      <w:r w:rsidR="009145C4" w:rsidRPr="00846A12">
        <w:rPr>
          <w:rFonts w:ascii="Arial" w:hAnsi="Arial"/>
          <w:sz w:val="22"/>
          <w:szCs w:val="22"/>
        </w:rPr>
        <w:t>:</w:t>
      </w:r>
    </w:p>
    <w:p w:rsidR="009145C4" w:rsidRPr="00846A12" w:rsidRDefault="009145C4" w:rsidP="00846A12">
      <w:pPr>
        <w:numPr>
          <w:ilvl w:val="0"/>
          <w:numId w:val="5"/>
        </w:numPr>
        <w:spacing w:line="360" w:lineRule="auto"/>
        <w:jc w:val="both"/>
        <w:rPr>
          <w:rFonts w:ascii="Arial" w:hAnsi="Arial"/>
          <w:sz w:val="22"/>
          <w:szCs w:val="22"/>
        </w:rPr>
      </w:pPr>
      <w:r w:rsidRPr="00846A12">
        <w:rPr>
          <w:rFonts w:ascii="Arial" w:hAnsi="Arial"/>
          <w:sz w:val="22"/>
          <w:szCs w:val="22"/>
        </w:rPr>
        <w:t>Π</w:t>
      </w:r>
      <w:r w:rsidR="00ED3CF2" w:rsidRPr="00846A12">
        <w:rPr>
          <w:rFonts w:ascii="Arial" w:hAnsi="Arial"/>
          <w:sz w:val="22"/>
          <w:szCs w:val="22"/>
        </w:rPr>
        <w:t xml:space="preserve">οινικής ρήτρας </w:t>
      </w:r>
      <w:r w:rsidRPr="00846A12">
        <w:rPr>
          <w:rFonts w:ascii="Arial" w:hAnsi="Arial"/>
          <w:sz w:val="22"/>
          <w:szCs w:val="22"/>
        </w:rPr>
        <w:t xml:space="preserve">2.000 ευρώ </w:t>
      </w:r>
      <w:r w:rsidR="00ED3CF2" w:rsidRPr="00846A12">
        <w:rPr>
          <w:rFonts w:ascii="Arial" w:hAnsi="Arial"/>
          <w:sz w:val="22"/>
          <w:szCs w:val="22"/>
        </w:rPr>
        <w:t>σε περίπτωση αθέτησης των όρων του συμβολαίου</w:t>
      </w:r>
      <w:r w:rsidRPr="00846A12">
        <w:rPr>
          <w:rFonts w:ascii="Arial" w:hAnsi="Arial"/>
          <w:sz w:val="22"/>
          <w:szCs w:val="22"/>
        </w:rPr>
        <w:t xml:space="preserve"> από την πλευρά του</w:t>
      </w:r>
      <w:r w:rsidR="00ED3CF2" w:rsidRPr="00846A12">
        <w:rPr>
          <w:rFonts w:ascii="Arial" w:hAnsi="Arial"/>
          <w:sz w:val="22"/>
          <w:szCs w:val="22"/>
        </w:rPr>
        <w:t xml:space="preserve">. </w:t>
      </w:r>
    </w:p>
    <w:p w:rsidR="009145C4" w:rsidRPr="00846A12" w:rsidRDefault="009145C4" w:rsidP="00846A12">
      <w:pPr>
        <w:numPr>
          <w:ilvl w:val="0"/>
          <w:numId w:val="5"/>
        </w:numPr>
        <w:spacing w:line="360" w:lineRule="auto"/>
        <w:jc w:val="both"/>
        <w:rPr>
          <w:rFonts w:ascii="Arial" w:hAnsi="Arial"/>
          <w:sz w:val="22"/>
          <w:szCs w:val="22"/>
        </w:rPr>
      </w:pPr>
      <w:r w:rsidRPr="00846A12">
        <w:rPr>
          <w:rFonts w:ascii="Arial" w:hAnsi="Arial"/>
          <w:sz w:val="22"/>
          <w:szCs w:val="22"/>
        </w:rPr>
        <w:t xml:space="preserve">Δυνατότητας αλλαγής του προγράμματος λόγω αστάθμητων παραγόντων, σύμφωνα με τις υποδείξεις του αρχηγού εκπαιδευτικού της επίσκεψης. </w:t>
      </w:r>
    </w:p>
    <w:p w:rsidR="009145C4" w:rsidRPr="00846A12" w:rsidRDefault="009145C4" w:rsidP="00846A12">
      <w:pPr>
        <w:numPr>
          <w:ilvl w:val="0"/>
          <w:numId w:val="5"/>
        </w:numPr>
        <w:spacing w:line="360" w:lineRule="auto"/>
        <w:jc w:val="both"/>
        <w:rPr>
          <w:rFonts w:ascii="Arial" w:hAnsi="Arial"/>
          <w:sz w:val="22"/>
          <w:szCs w:val="22"/>
        </w:rPr>
      </w:pPr>
      <w:r w:rsidRPr="00846A12">
        <w:rPr>
          <w:rFonts w:ascii="Arial" w:hAnsi="Arial"/>
          <w:sz w:val="22"/>
          <w:szCs w:val="22"/>
        </w:rPr>
        <w:t xml:space="preserve">Των όρων της παρούσας πρόσκλησης, οι οποίοι δεσμεύουν το τουριστικό γραφείο και θα αναφέρονται υποχρεωτικά στο ιδιωτικό συμφωνητικό που θα συνταχθεί μεταξύ του τουριστικού πρακτορείου και του Σχολείου. </w:t>
      </w:r>
    </w:p>
    <w:p w:rsidR="009145C4" w:rsidRDefault="009145C4" w:rsidP="00846A12">
      <w:pPr>
        <w:numPr>
          <w:ilvl w:val="0"/>
          <w:numId w:val="5"/>
        </w:numPr>
        <w:spacing w:line="360" w:lineRule="auto"/>
        <w:jc w:val="both"/>
        <w:rPr>
          <w:rFonts w:ascii="Arial" w:hAnsi="Arial"/>
          <w:sz w:val="22"/>
          <w:szCs w:val="22"/>
        </w:rPr>
      </w:pPr>
      <w:r w:rsidRPr="00846A12">
        <w:rPr>
          <w:rFonts w:ascii="Arial" w:hAnsi="Arial"/>
          <w:sz w:val="22"/>
          <w:szCs w:val="22"/>
        </w:rPr>
        <w:t>Σε περίπτωση που δε θα πραγματοποιηθεί η επίσκεψη στις προβλεπόμενες ημερομηνίες λόγω μη συμμετοχής των ενδιαφερομένων ή ανώτερης βίας (πλημμύρες, εκλογές κ.λπ.)</w:t>
      </w:r>
      <w:r w:rsidR="00934EF9">
        <w:rPr>
          <w:rFonts w:ascii="Arial" w:hAnsi="Arial"/>
          <w:sz w:val="22"/>
          <w:szCs w:val="22"/>
        </w:rPr>
        <w:t xml:space="preserve"> </w:t>
      </w:r>
      <w:r w:rsidR="00934EF9" w:rsidRPr="00934EF9">
        <w:rPr>
          <w:rFonts w:ascii="Arial" w:hAnsi="Arial"/>
          <w:sz w:val="22"/>
          <w:szCs w:val="22"/>
        </w:rPr>
        <w:t xml:space="preserve">ή μη έγκριση της από την </w:t>
      </w:r>
      <w:proofErr w:type="spellStart"/>
      <w:r w:rsidR="00934EF9" w:rsidRPr="00934EF9">
        <w:rPr>
          <w:rFonts w:ascii="Arial" w:hAnsi="Arial"/>
          <w:sz w:val="22"/>
          <w:szCs w:val="22"/>
        </w:rPr>
        <w:t>Περ</w:t>
      </w:r>
      <w:proofErr w:type="spellEnd"/>
      <w:r w:rsidR="00934EF9" w:rsidRPr="00934EF9">
        <w:rPr>
          <w:rFonts w:ascii="Arial" w:hAnsi="Arial"/>
          <w:sz w:val="22"/>
          <w:szCs w:val="22"/>
        </w:rPr>
        <w:t>/</w:t>
      </w:r>
      <w:proofErr w:type="spellStart"/>
      <w:r w:rsidR="00934EF9" w:rsidRPr="00934EF9">
        <w:rPr>
          <w:rFonts w:ascii="Arial" w:hAnsi="Arial"/>
          <w:sz w:val="22"/>
          <w:szCs w:val="22"/>
        </w:rPr>
        <w:t>κή</w:t>
      </w:r>
      <w:proofErr w:type="spellEnd"/>
      <w:r w:rsidR="00934EF9" w:rsidRPr="00934EF9">
        <w:rPr>
          <w:rFonts w:ascii="Arial" w:hAnsi="Arial"/>
          <w:sz w:val="22"/>
          <w:szCs w:val="22"/>
        </w:rPr>
        <w:t xml:space="preserve"> Δ/</w:t>
      </w:r>
      <w:proofErr w:type="spellStart"/>
      <w:r w:rsidR="00934EF9" w:rsidRPr="00934EF9">
        <w:rPr>
          <w:rFonts w:ascii="Arial" w:hAnsi="Arial"/>
          <w:sz w:val="22"/>
          <w:szCs w:val="22"/>
        </w:rPr>
        <w:t>νση</w:t>
      </w:r>
      <w:proofErr w:type="spellEnd"/>
      <w:r w:rsidR="00934EF9" w:rsidRPr="00934EF9">
        <w:rPr>
          <w:rFonts w:ascii="Arial" w:hAnsi="Arial"/>
          <w:sz w:val="22"/>
          <w:szCs w:val="22"/>
        </w:rPr>
        <w:t xml:space="preserve"> ΠΕ και ΔΕ Κεντρικής Μακεδονίας για οποιοδήποτε λόγο,</w:t>
      </w:r>
      <w:r w:rsidR="00934EF9">
        <w:rPr>
          <w:rFonts w:ascii="Arial" w:hAnsi="Arial"/>
          <w:sz w:val="22"/>
          <w:szCs w:val="22"/>
        </w:rPr>
        <w:t xml:space="preserve"> </w:t>
      </w:r>
      <w:r w:rsidRPr="00846A12">
        <w:rPr>
          <w:rFonts w:ascii="Arial" w:hAnsi="Arial"/>
          <w:sz w:val="22"/>
          <w:szCs w:val="22"/>
        </w:rPr>
        <w:t xml:space="preserve">δεν θα έχει καμία επιβάρυνση το Σχολείο και όλα τα χρήματα θα επιστραφούν στους δικαιούχους. </w:t>
      </w:r>
    </w:p>
    <w:p w:rsidR="00934EF9" w:rsidRPr="00934EF9" w:rsidRDefault="00934EF9" w:rsidP="00934EF9">
      <w:pPr>
        <w:numPr>
          <w:ilvl w:val="0"/>
          <w:numId w:val="5"/>
        </w:numPr>
        <w:spacing w:line="360" w:lineRule="auto"/>
        <w:jc w:val="both"/>
        <w:rPr>
          <w:rFonts w:ascii="Arial" w:hAnsi="Arial"/>
          <w:sz w:val="22"/>
          <w:szCs w:val="22"/>
        </w:rPr>
      </w:pPr>
      <w:r w:rsidRPr="00934EF9">
        <w:rPr>
          <w:rFonts w:ascii="Arial" w:hAnsi="Arial"/>
          <w:sz w:val="22"/>
          <w:szCs w:val="22"/>
        </w:rPr>
        <w:t xml:space="preserve">Επιστροφή του ποσού συμμετοχής μαθητή στην επίσκεψη, σε περίπτωση που για λόγους ανωτέρας βίας ή ασθένειας ματαιωθεί η συμμετοχή του. </w:t>
      </w:r>
    </w:p>
    <w:p w:rsidR="00934EF9" w:rsidRPr="00846A12" w:rsidRDefault="00934EF9" w:rsidP="00934EF9">
      <w:pPr>
        <w:spacing w:line="360" w:lineRule="auto"/>
        <w:ind w:left="780"/>
        <w:jc w:val="both"/>
        <w:rPr>
          <w:rFonts w:ascii="Arial" w:hAnsi="Arial"/>
          <w:sz w:val="22"/>
          <w:szCs w:val="22"/>
        </w:rPr>
      </w:pPr>
    </w:p>
    <w:p w:rsidR="003A1BEF" w:rsidRPr="00846A12" w:rsidRDefault="00082119" w:rsidP="00846A12">
      <w:pPr>
        <w:spacing w:line="360" w:lineRule="auto"/>
        <w:jc w:val="both"/>
        <w:rPr>
          <w:rFonts w:ascii="Arial" w:hAnsi="Arial"/>
          <w:sz w:val="22"/>
          <w:szCs w:val="22"/>
        </w:rPr>
      </w:pPr>
      <w:r w:rsidRPr="00846A12">
        <w:rPr>
          <w:rFonts w:ascii="Arial" w:hAnsi="Arial"/>
          <w:b/>
          <w:sz w:val="22"/>
          <w:szCs w:val="22"/>
          <w:u w:val="single"/>
        </w:rPr>
        <w:t>Λήξη προθεσμίας</w:t>
      </w:r>
      <w:r w:rsidR="003A1BEF" w:rsidRPr="00846A12">
        <w:rPr>
          <w:rFonts w:ascii="Arial" w:hAnsi="Arial"/>
          <w:b/>
          <w:sz w:val="22"/>
          <w:szCs w:val="22"/>
          <w:u w:val="single"/>
        </w:rPr>
        <w:t>:</w:t>
      </w:r>
      <w:r w:rsidRPr="00846A12">
        <w:rPr>
          <w:rFonts w:ascii="Arial" w:hAnsi="Arial"/>
          <w:sz w:val="22"/>
          <w:szCs w:val="22"/>
        </w:rPr>
        <w:t xml:space="preserve"> </w:t>
      </w:r>
      <w:r w:rsidR="009145C4" w:rsidRPr="00846A12">
        <w:rPr>
          <w:rFonts w:ascii="Arial" w:hAnsi="Arial"/>
          <w:sz w:val="22"/>
          <w:szCs w:val="22"/>
        </w:rPr>
        <w:t xml:space="preserve">Η κατάθεση των προσφορών από τα τουριστικά γραφεία θα γίνεται σε κλειστούς φακέλους μέχρι την </w:t>
      </w:r>
      <w:r w:rsidR="00422710">
        <w:rPr>
          <w:rFonts w:ascii="Arial" w:hAnsi="Arial"/>
          <w:sz w:val="22"/>
          <w:szCs w:val="22"/>
        </w:rPr>
        <w:t>Δευτέρα</w:t>
      </w:r>
      <w:r w:rsidR="009145C4" w:rsidRPr="00846A12">
        <w:rPr>
          <w:rFonts w:ascii="Arial" w:hAnsi="Arial"/>
          <w:sz w:val="22"/>
          <w:szCs w:val="22"/>
        </w:rPr>
        <w:t xml:space="preserve"> </w:t>
      </w:r>
      <w:r w:rsidR="00422710">
        <w:rPr>
          <w:rFonts w:ascii="Arial" w:hAnsi="Arial"/>
          <w:sz w:val="22"/>
          <w:szCs w:val="22"/>
        </w:rPr>
        <w:t>10</w:t>
      </w:r>
      <w:r w:rsidR="00EB51FE">
        <w:rPr>
          <w:rFonts w:ascii="Arial" w:hAnsi="Arial"/>
          <w:sz w:val="22"/>
          <w:szCs w:val="22"/>
        </w:rPr>
        <w:t xml:space="preserve"> Φεβρουαρίου 2020</w:t>
      </w:r>
      <w:r w:rsidR="009145C4" w:rsidRPr="00846A12">
        <w:rPr>
          <w:rFonts w:ascii="Arial" w:hAnsi="Arial"/>
          <w:sz w:val="22"/>
          <w:szCs w:val="22"/>
        </w:rPr>
        <w:t xml:space="preserve"> και ώρα 1</w:t>
      </w:r>
      <w:r w:rsidR="009E3D57" w:rsidRPr="009E3D57">
        <w:rPr>
          <w:rFonts w:ascii="Arial" w:hAnsi="Arial"/>
          <w:sz w:val="22"/>
          <w:szCs w:val="22"/>
        </w:rPr>
        <w:t>1</w:t>
      </w:r>
      <w:r w:rsidR="009145C4" w:rsidRPr="00846A12">
        <w:rPr>
          <w:rFonts w:ascii="Arial" w:hAnsi="Arial"/>
          <w:sz w:val="22"/>
          <w:szCs w:val="22"/>
        </w:rPr>
        <w:t>:</w:t>
      </w:r>
      <w:r w:rsidR="00422710">
        <w:rPr>
          <w:rFonts w:ascii="Arial" w:hAnsi="Arial"/>
          <w:sz w:val="22"/>
          <w:szCs w:val="22"/>
        </w:rPr>
        <w:t>3</w:t>
      </w:r>
      <w:r w:rsidR="009145C4" w:rsidRPr="00846A12">
        <w:rPr>
          <w:rFonts w:ascii="Arial" w:hAnsi="Arial"/>
          <w:sz w:val="22"/>
          <w:szCs w:val="22"/>
        </w:rPr>
        <w:t>0΄ στο γραφείο τ</w:t>
      </w:r>
      <w:r w:rsidR="003A1BEF" w:rsidRPr="00846A12">
        <w:rPr>
          <w:rFonts w:ascii="Arial" w:hAnsi="Arial"/>
          <w:sz w:val="22"/>
          <w:szCs w:val="22"/>
        </w:rPr>
        <w:t>ης</w:t>
      </w:r>
      <w:r w:rsidR="009145C4" w:rsidRPr="00846A12">
        <w:rPr>
          <w:rFonts w:ascii="Arial" w:hAnsi="Arial"/>
          <w:sz w:val="22"/>
          <w:szCs w:val="22"/>
        </w:rPr>
        <w:t xml:space="preserve"> Διε</w:t>
      </w:r>
      <w:r w:rsidR="003A1BEF" w:rsidRPr="00846A12">
        <w:rPr>
          <w:rFonts w:ascii="Arial" w:hAnsi="Arial"/>
          <w:sz w:val="22"/>
          <w:szCs w:val="22"/>
        </w:rPr>
        <w:t>ύθυνσης</w:t>
      </w:r>
      <w:r w:rsidR="009145C4" w:rsidRPr="00846A12">
        <w:rPr>
          <w:rFonts w:ascii="Arial" w:hAnsi="Arial"/>
          <w:sz w:val="22"/>
          <w:szCs w:val="22"/>
        </w:rPr>
        <w:t xml:space="preserve"> του Σχολείου. </w:t>
      </w:r>
    </w:p>
    <w:p w:rsidR="00082119" w:rsidRPr="00846A12" w:rsidRDefault="00082119" w:rsidP="00846A12">
      <w:pPr>
        <w:spacing w:line="360" w:lineRule="auto"/>
        <w:jc w:val="both"/>
        <w:rPr>
          <w:rFonts w:ascii="Arial" w:hAnsi="Arial"/>
          <w:sz w:val="22"/>
          <w:szCs w:val="22"/>
        </w:rPr>
      </w:pPr>
      <w:r w:rsidRPr="00846A12">
        <w:rPr>
          <w:rFonts w:ascii="Arial" w:hAnsi="Arial"/>
          <w:sz w:val="22"/>
          <w:szCs w:val="22"/>
        </w:rPr>
        <w:t>Για τις παραπάνω υπηρεσίες ζητείται η τελική συνολική τιμή (με ΦΠΑ) της εκδρομής, αλλά και η επιβάρυνση ανά μαθητή και συνοδό χωριστά.</w:t>
      </w:r>
    </w:p>
    <w:p w:rsidR="000E1232" w:rsidRPr="00846A12" w:rsidRDefault="00082119" w:rsidP="00846A12">
      <w:pPr>
        <w:spacing w:line="360" w:lineRule="auto"/>
        <w:ind w:firstLine="720"/>
        <w:jc w:val="both"/>
        <w:rPr>
          <w:rFonts w:ascii="Arial" w:hAnsi="Arial"/>
          <w:sz w:val="22"/>
          <w:szCs w:val="22"/>
        </w:rPr>
      </w:pPr>
      <w:r w:rsidRPr="00846A12">
        <w:rPr>
          <w:rFonts w:ascii="Arial" w:hAnsi="Arial"/>
          <w:sz w:val="22"/>
          <w:szCs w:val="22"/>
        </w:rPr>
        <w:t>Ο διαγωνισμός δεν είναι μόνο μειοδοτικός. Θα ληφθεί υπόψη η όσο το δ</w:t>
      </w:r>
      <w:r w:rsidR="00D87AB5" w:rsidRPr="00846A12">
        <w:rPr>
          <w:rFonts w:ascii="Arial" w:hAnsi="Arial"/>
          <w:sz w:val="22"/>
          <w:szCs w:val="22"/>
        </w:rPr>
        <w:t xml:space="preserve">υνατόν αναλυτική περιγραφή </w:t>
      </w:r>
      <w:r w:rsidR="003A1BEF" w:rsidRPr="00846A12">
        <w:rPr>
          <w:rFonts w:ascii="Arial" w:hAnsi="Arial"/>
          <w:sz w:val="22"/>
          <w:szCs w:val="22"/>
        </w:rPr>
        <w:t xml:space="preserve">και δέσμευση των τουριστικών γραφείων για τα </w:t>
      </w:r>
      <w:r w:rsidR="00D87AB5" w:rsidRPr="00846A12">
        <w:rPr>
          <w:rFonts w:ascii="Arial" w:hAnsi="Arial"/>
          <w:sz w:val="22"/>
          <w:szCs w:val="22"/>
        </w:rPr>
        <w:t>μέσ</w:t>
      </w:r>
      <w:r w:rsidR="003A1BEF" w:rsidRPr="00846A12">
        <w:rPr>
          <w:rFonts w:ascii="Arial" w:hAnsi="Arial"/>
          <w:sz w:val="22"/>
          <w:szCs w:val="22"/>
        </w:rPr>
        <w:t>α</w:t>
      </w:r>
      <w:r w:rsidR="00D87AB5" w:rsidRPr="00846A12">
        <w:rPr>
          <w:rFonts w:ascii="Arial" w:hAnsi="Arial"/>
          <w:sz w:val="22"/>
          <w:szCs w:val="22"/>
        </w:rPr>
        <w:t xml:space="preserve"> και τ</w:t>
      </w:r>
      <w:r w:rsidR="003A1BEF" w:rsidRPr="00846A12">
        <w:rPr>
          <w:rFonts w:ascii="Arial" w:hAnsi="Arial"/>
          <w:sz w:val="22"/>
          <w:szCs w:val="22"/>
        </w:rPr>
        <w:t>ις</w:t>
      </w:r>
      <w:r w:rsidR="00D87AB5" w:rsidRPr="00846A12">
        <w:rPr>
          <w:rFonts w:ascii="Arial" w:hAnsi="Arial"/>
          <w:sz w:val="22"/>
          <w:szCs w:val="22"/>
        </w:rPr>
        <w:t xml:space="preserve"> υπηρεσ</w:t>
      </w:r>
      <w:r w:rsidR="003A1BEF" w:rsidRPr="00846A12">
        <w:rPr>
          <w:rFonts w:ascii="Arial" w:hAnsi="Arial"/>
          <w:sz w:val="22"/>
          <w:szCs w:val="22"/>
        </w:rPr>
        <w:t>ίες που θα προσφέρουν</w:t>
      </w:r>
      <w:r w:rsidR="00D87AB5" w:rsidRPr="00846A12">
        <w:rPr>
          <w:rFonts w:ascii="Arial" w:hAnsi="Arial"/>
          <w:sz w:val="22"/>
          <w:szCs w:val="22"/>
        </w:rPr>
        <w:t xml:space="preserve"> (όπως ζητούνται από την προκήρυξη), καθώς και η εμπειρία </w:t>
      </w:r>
      <w:r w:rsidR="003A1BEF" w:rsidRPr="00846A12">
        <w:rPr>
          <w:rFonts w:ascii="Arial" w:hAnsi="Arial"/>
          <w:sz w:val="22"/>
          <w:szCs w:val="22"/>
        </w:rPr>
        <w:t>τους</w:t>
      </w:r>
      <w:r w:rsidR="00D87AB5" w:rsidRPr="00846A12">
        <w:rPr>
          <w:rFonts w:ascii="Arial" w:hAnsi="Arial"/>
          <w:sz w:val="22"/>
          <w:szCs w:val="22"/>
        </w:rPr>
        <w:t xml:space="preserve"> </w:t>
      </w:r>
      <w:r w:rsidR="003A1BEF" w:rsidRPr="00846A12">
        <w:rPr>
          <w:rFonts w:ascii="Arial" w:hAnsi="Arial"/>
          <w:sz w:val="22"/>
          <w:szCs w:val="22"/>
        </w:rPr>
        <w:t>σε πολυήμερες σχολικές εκδρομές, που εγγυάται την αρτιότερη και ασφαλέστερη οργάνωση της εκδρομής. Τέλος, η τοποθεσία του ξενοδοχείου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w:t>
      </w:r>
    </w:p>
    <w:p w:rsidR="00137176" w:rsidRDefault="00137176" w:rsidP="00A62891">
      <w:pPr>
        <w:spacing w:line="360" w:lineRule="auto"/>
        <w:jc w:val="both"/>
        <w:rPr>
          <w:rFonts w:ascii="Arial" w:hAnsi="Arial"/>
        </w:rPr>
      </w:pPr>
    </w:p>
    <w:p w:rsidR="00727A8E" w:rsidRPr="00747F1C" w:rsidRDefault="00727A8E" w:rsidP="003C3DE2">
      <w:pPr>
        <w:jc w:val="both"/>
        <w:rPr>
          <w:rFonts w:ascii="Arial" w:hAnsi="Arial" w:cs="Arial"/>
        </w:rPr>
      </w:pPr>
    </w:p>
    <w:p w:rsidR="003C3DE2" w:rsidRPr="00747F1C" w:rsidRDefault="00EB51FE" w:rsidP="00F742F8">
      <w:pPr>
        <w:ind w:left="5760" w:firstLine="720"/>
        <w:jc w:val="both"/>
        <w:rPr>
          <w:rFonts w:ascii="Arial" w:hAnsi="Arial"/>
          <w:b/>
        </w:rPr>
      </w:pPr>
      <w:r>
        <w:rPr>
          <w:rFonts w:ascii="Arial" w:hAnsi="Arial"/>
          <w:b/>
        </w:rPr>
        <w:t>Ο Διευθυντής</w:t>
      </w:r>
    </w:p>
    <w:p w:rsidR="003C3DE2" w:rsidRDefault="003C3DE2" w:rsidP="003C3DE2">
      <w:pPr>
        <w:rPr>
          <w:rFonts w:ascii="Arial" w:hAnsi="Arial"/>
          <w:b/>
        </w:rPr>
      </w:pPr>
    </w:p>
    <w:p w:rsidR="00F742F8" w:rsidRDefault="00F742F8" w:rsidP="003C3DE2">
      <w:pPr>
        <w:rPr>
          <w:rFonts w:ascii="Arial" w:hAnsi="Arial"/>
          <w:b/>
        </w:rPr>
      </w:pPr>
    </w:p>
    <w:p w:rsidR="00F742F8" w:rsidRDefault="00F742F8" w:rsidP="003C3DE2">
      <w:pPr>
        <w:rPr>
          <w:rFonts w:ascii="Arial" w:hAnsi="Arial"/>
          <w:b/>
        </w:rPr>
      </w:pPr>
    </w:p>
    <w:p w:rsidR="00F742F8" w:rsidRPr="00747F1C" w:rsidRDefault="00F742F8" w:rsidP="003C3DE2">
      <w:pPr>
        <w:rPr>
          <w:b/>
        </w:rPr>
      </w:pPr>
    </w:p>
    <w:p w:rsidR="003C3DE2" w:rsidRPr="00747F1C" w:rsidRDefault="00B34EBC" w:rsidP="00F742F8">
      <w:pPr>
        <w:ind w:left="5760"/>
        <w:rPr>
          <w:rFonts w:ascii="Arial" w:hAnsi="Arial"/>
          <w:b/>
        </w:rPr>
      </w:pPr>
      <w:r>
        <w:rPr>
          <w:rFonts w:ascii="Arial" w:hAnsi="Arial"/>
          <w:b/>
        </w:rPr>
        <w:t xml:space="preserve"> </w:t>
      </w:r>
      <w:r w:rsidR="00EB51FE">
        <w:rPr>
          <w:rFonts w:ascii="Arial" w:hAnsi="Arial"/>
          <w:b/>
        </w:rPr>
        <w:t xml:space="preserve">    Μποσδελεκίδης Ευστράτιος</w:t>
      </w:r>
    </w:p>
    <w:sectPr w:rsidR="003C3DE2" w:rsidRPr="00747F1C" w:rsidSect="00846A12">
      <w:pgSz w:w="11906" w:h="16838"/>
      <w:pgMar w:top="720" w:right="851" w:bottom="72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0F76"/>
    <w:multiLevelType w:val="hybridMultilevel"/>
    <w:tmpl w:val="8EB409F0"/>
    <w:lvl w:ilvl="0" w:tplc="79CCE722">
      <w:numFmt w:val="bullet"/>
      <w:lvlText w:val="-"/>
      <w:lvlJc w:val="left"/>
      <w:pPr>
        <w:tabs>
          <w:tab w:val="num" w:pos="1080"/>
        </w:tabs>
        <w:ind w:left="1080" w:hanging="36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
    <w:nsid w:val="3A1A3974"/>
    <w:multiLevelType w:val="hybridMultilevel"/>
    <w:tmpl w:val="9FFE5CA2"/>
    <w:lvl w:ilvl="0" w:tplc="3D78A6FA">
      <w:start w:val="1"/>
      <w:numFmt w:val="decimal"/>
      <w:lvlText w:val="%1."/>
      <w:lvlJc w:val="left"/>
      <w:pPr>
        <w:tabs>
          <w:tab w:val="num" w:pos="1080"/>
        </w:tabs>
        <w:ind w:left="1080" w:hanging="360"/>
      </w:pPr>
      <w:rPr>
        <w:rFonts w:ascii="Arial" w:eastAsia="Times New Roman" w:hAnsi="Arial" w:cs="Times New Roman"/>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49F56FC2"/>
    <w:multiLevelType w:val="hybridMultilevel"/>
    <w:tmpl w:val="5EE6080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4">
    <w:nsid w:val="4DC95AC5"/>
    <w:multiLevelType w:val="hybridMultilevel"/>
    <w:tmpl w:val="DD000C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7D6558"/>
    <w:rsid w:val="00045160"/>
    <w:rsid w:val="00082119"/>
    <w:rsid w:val="0008711A"/>
    <w:rsid w:val="000A7804"/>
    <w:rsid w:val="000E0D75"/>
    <w:rsid w:val="000E1232"/>
    <w:rsid w:val="00112DC3"/>
    <w:rsid w:val="00113087"/>
    <w:rsid w:val="001221A2"/>
    <w:rsid w:val="00135B46"/>
    <w:rsid w:val="00137176"/>
    <w:rsid w:val="001536B3"/>
    <w:rsid w:val="00162E7D"/>
    <w:rsid w:val="001A6A0A"/>
    <w:rsid w:val="00202CD6"/>
    <w:rsid w:val="002404AF"/>
    <w:rsid w:val="00274D16"/>
    <w:rsid w:val="00326B9D"/>
    <w:rsid w:val="00374AF9"/>
    <w:rsid w:val="00390F5C"/>
    <w:rsid w:val="003A1BEF"/>
    <w:rsid w:val="003C3DE2"/>
    <w:rsid w:val="003E437D"/>
    <w:rsid w:val="003F1E8C"/>
    <w:rsid w:val="00422710"/>
    <w:rsid w:val="004246F8"/>
    <w:rsid w:val="004349C3"/>
    <w:rsid w:val="00447859"/>
    <w:rsid w:val="004656D1"/>
    <w:rsid w:val="004D5C8E"/>
    <w:rsid w:val="004D6C56"/>
    <w:rsid w:val="004E0B7C"/>
    <w:rsid w:val="004E2E9E"/>
    <w:rsid w:val="00533D63"/>
    <w:rsid w:val="00540827"/>
    <w:rsid w:val="0055196B"/>
    <w:rsid w:val="0056030E"/>
    <w:rsid w:val="00560CFB"/>
    <w:rsid w:val="00574970"/>
    <w:rsid w:val="00593932"/>
    <w:rsid w:val="005C47AE"/>
    <w:rsid w:val="006054B3"/>
    <w:rsid w:val="00673D36"/>
    <w:rsid w:val="00694CA8"/>
    <w:rsid w:val="00700EC2"/>
    <w:rsid w:val="00727A8E"/>
    <w:rsid w:val="00737AF7"/>
    <w:rsid w:val="007467A8"/>
    <w:rsid w:val="00747F1C"/>
    <w:rsid w:val="00770A33"/>
    <w:rsid w:val="007763C3"/>
    <w:rsid w:val="007A784E"/>
    <w:rsid w:val="007D6558"/>
    <w:rsid w:val="008218E0"/>
    <w:rsid w:val="00833FFB"/>
    <w:rsid w:val="00846A12"/>
    <w:rsid w:val="00867635"/>
    <w:rsid w:val="008F3383"/>
    <w:rsid w:val="009023DA"/>
    <w:rsid w:val="00906F5D"/>
    <w:rsid w:val="009145C4"/>
    <w:rsid w:val="009273BF"/>
    <w:rsid w:val="00934EF9"/>
    <w:rsid w:val="00935857"/>
    <w:rsid w:val="00952237"/>
    <w:rsid w:val="009A537D"/>
    <w:rsid w:val="009E03BE"/>
    <w:rsid w:val="009E3D57"/>
    <w:rsid w:val="00A62891"/>
    <w:rsid w:val="00A72420"/>
    <w:rsid w:val="00AB124F"/>
    <w:rsid w:val="00AF5B63"/>
    <w:rsid w:val="00B134C4"/>
    <w:rsid w:val="00B34EBC"/>
    <w:rsid w:val="00B3615D"/>
    <w:rsid w:val="00B37F82"/>
    <w:rsid w:val="00B417AC"/>
    <w:rsid w:val="00B54E3E"/>
    <w:rsid w:val="00B65A60"/>
    <w:rsid w:val="00BA18B8"/>
    <w:rsid w:val="00BA2D53"/>
    <w:rsid w:val="00C01985"/>
    <w:rsid w:val="00C03C06"/>
    <w:rsid w:val="00C05067"/>
    <w:rsid w:val="00C24776"/>
    <w:rsid w:val="00C266F6"/>
    <w:rsid w:val="00C84019"/>
    <w:rsid w:val="00CA391E"/>
    <w:rsid w:val="00CE1648"/>
    <w:rsid w:val="00D17879"/>
    <w:rsid w:val="00D361BD"/>
    <w:rsid w:val="00D5575E"/>
    <w:rsid w:val="00D87AB5"/>
    <w:rsid w:val="00DA2253"/>
    <w:rsid w:val="00DA2A44"/>
    <w:rsid w:val="00DB3E1D"/>
    <w:rsid w:val="00DF6731"/>
    <w:rsid w:val="00E10110"/>
    <w:rsid w:val="00E20AC3"/>
    <w:rsid w:val="00E22435"/>
    <w:rsid w:val="00E33749"/>
    <w:rsid w:val="00E43591"/>
    <w:rsid w:val="00E5066D"/>
    <w:rsid w:val="00E51E00"/>
    <w:rsid w:val="00E75524"/>
    <w:rsid w:val="00E95F0B"/>
    <w:rsid w:val="00EB167F"/>
    <w:rsid w:val="00EB3633"/>
    <w:rsid w:val="00EB51FE"/>
    <w:rsid w:val="00EB5254"/>
    <w:rsid w:val="00ED3CF2"/>
    <w:rsid w:val="00ED6F10"/>
    <w:rsid w:val="00EF0733"/>
    <w:rsid w:val="00F05C4A"/>
    <w:rsid w:val="00F37A0A"/>
    <w:rsid w:val="00F65D5B"/>
    <w:rsid w:val="00F742F8"/>
    <w:rsid w:val="00F9767A"/>
    <w:rsid w:val="00FC7C40"/>
    <w:rsid w:val="00FD0BA7"/>
    <w:rsid w:val="00FE6B34"/>
    <w:rsid w:val="00FF678D"/>
    <w:rsid w:val="00FF71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DE2"/>
    <w:rPr>
      <w:sz w:val="24"/>
      <w:szCs w:val="24"/>
    </w:rPr>
  </w:style>
  <w:style w:type="paragraph" w:styleId="1">
    <w:name w:val="heading 1"/>
    <w:basedOn w:val="a"/>
    <w:next w:val="a"/>
    <w:qFormat/>
    <w:rsid w:val="00E22435"/>
    <w:pPr>
      <w:keepNext/>
      <w:ind w:left="-709" w:firstLine="425"/>
      <w:outlineLvl w:val="0"/>
    </w:pPr>
    <w:rPr>
      <w:rFonts w:ascii="Arial" w:hAnsi="Arial"/>
      <w:b/>
      <w:sz w:val="20"/>
      <w:szCs w:val="20"/>
    </w:rPr>
  </w:style>
  <w:style w:type="paragraph" w:styleId="6">
    <w:name w:val="heading 6"/>
    <w:basedOn w:val="a"/>
    <w:next w:val="a"/>
    <w:qFormat/>
    <w:rsid w:val="00E22435"/>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22435"/>
    <w:pPr>
      <w:tabs>
        <w:tab w:val="center" w:pos="4153"/>
        <w:tab w:val="right" w:pos="8306"/>
      </w:tabs>
    </w:pPr>
    <w:rPr>
      <w:sz w:val="20"/>
      <w:szCs w:val="20"/>
    </w:rPr>
  </w:style>
  <w:style w:type="paragraph" w:styleId="a4">
    <w:name w:val="Body Text Indent"/>
    <w:basedOn w:val="a"/>
    <w:rsid w:val="00E22435"/>
    <w:pPr>
      <w:framePr w:w="3677" w:h="1577" w:hSpace="180" w:wrap="around" w:vAnchor="text" w:hAnchor="page" w:x="1735" w:y="741"/>
      <w:ind w:left="142"/>
      <w:jc w:val="center"/>
    </w:pPr>
    <w:rPr>
      <w:rFonts w:ascii="Arial" w:hAnsi="Arial"/>
      <w:b/>
      <w:sz w:val="20"/>
      <w:szCs w:val="20"/>
    </w:rPr>
  </w:style>
  <w:style w:type="paragraph" w:styleId="a5">
    <w:name w:val="caption"/>
    <w:basedOn w:val="a"/>
    <w:next w:val="a"/>
    <w:qFormat/>
    <w:rsid w:val="00E22435"/>
    <w:pPr>
      <w:framePr w:w="3677" w:h="1297" w:hSpace="180" w:wrap="around" w:vAnchor="text" w:hAnchor="page" w:x="1735" w:y="741"/>
      <w:ind w:left="142"/>
      <w:jc w:val="center"/>
    </w:pPr>
    <w:rPr>
      <w:rFonts w:ascii="Arial" w:hAnsi="Arial"/>
      <w:b/>
      <w:sz w:val="22"/>
      <w:szCs w:val="20"/>
    </w:rPr>
  </w:style>
  <w:style w:type="table" w:styleId="a6">
    <w:name w:val="Table Grid"/>
    <w:basedOn w:val="a1"/>
    <w:rsid w:val="00E22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rsid w:val="00DA2A44"/>
    <w:rPr>
      <w:color w:val="0000FF"/>
      <w:u w:val="single"/>
    </w:rPr>
  </w:style>
  <w:style w:type="paragraph" w:customStyle="1" w:styleId="Default">
    <w:name w:val="Default"/>
    <w:rsid w:val="009145C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43753695">
      <w:bodyDiv w:val="1"/>
      <w:marLeft w:val="0"/>
      <w:marRight w:val="0"/>
      <w:marTop w:val="0"/>
      <w:marBottom w:val="0"/>
      <w:divBdr>
        <w:top w:val="none" w:sz="0" w:space="0" w:color="auto"/>
        <w:left w:val="none" w:sz="0" w:space="0" w:color="auto"/>
        <w:bottom w:val="none" w:sz="0" w:space="0" w:color="auto"/>
        <w:right w:val="none" w:sz="0" w:space="0" w:color="auto"/>
      </w:divBdr>
    </w:div>
    <w:div w:id="13330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92dim-thess.thess.sch.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BC485-222D-423B-A501-62054907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764</Words>
  <Characters>4126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4881</CharactersWithSpaces>
  <SharedDoc>false</SharedDoc>
  <HLinks>
    <vt:vector size="6" baseType="variant">
      <vt:variant>
        <vt:i4>7274507</vt:i4>
      </vt:variant>
      <vt:variant>
        <vt:i4>3</vt:i4>
      </vt:variant>
      <vt:variant>
        <vt:i4>0</vt:i4>
      </vt:variant>
      <vt:variant>
        <vt:i4>5</vt:i4>
      </vt:variant>
      <vt:variant>
        <vt:lpwstr>mailto:mail@92dim-thess.thess.sch.gr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2018-09-25T08:04:00Z</cp:lastPrinted>
  <dcterms:created xsi:type="dcterms:W3CDTF">2020-01-20T10:57:00Z</dcterms:created>
  <dcterms:modified xsi:type="dcterms:W3CDTF">2020-01-28T08:09:00Z</dcterms:modified>
</cp:coreProperties>
</file>